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CF" w:rsidRDefault="00663CCF" w:rsidP="00663CCF">
      <w:pPr>
        <w:rPr>
          <w:b/>
          <w:i/>
          <w:color w:val="0070C0"/>
          <w:sz w:val="28"/>
          <w:lang w:val="es-CO"/>
        </w:rPr>
      </w:pPr>
    </w:p>
    <w:p w:rsidR="00663CCF" w:rsidRPr="00663CCF" w:rsidRDefault="00663CCF" w:rsidP="00663CCF">
      <w:pPr>
        <w:rPr>
          <w:lang w:val="es-CO"/>
        </w:rPr>
      </w:pPr>
      <w:bookmarkStart w:id="0" w:name="_GoBack"/>
      <w:bookmarkEnd w:id="0"/>
    </w:p>
    <w:p w:rsidR="00674759" w:rsidRPr="00CE7421" w:rsidRDefault="00674759" w:rsidP="00663CCF">
      <w:pPr>
        <w:pStyle w:val="Heading1"/>
        <w:spacing w:line="240" w:lineRule="auto"/>
        <w:rPr>
          <w:color w:val="FF6B0B"/>
          <w:lang w:val="es-CO"/>
        </w:rPr>
      </w:pPr>
      <w:r w:rsidRPr="00CE7421">
        <w:rPr>
          <w:color w:val="FF6B0B"/>
          <w:lang w:val="es-CO"/>
        </w:rPr>
        <w:t>I. Información general y objetivos</w:t>
      </w:r>
    </w:p>
    <w:p w:rsidR="00674759" w:rsidRPr="00707EAC" w:rsidRDefault="00674759" w:rsidP="00663CCF">
      <w:pPr>
        <w:spacing w:line="240" w:lineRule="auto"/>
        <w:rPr>
          <w:lang w:val="es-CO"/>
        </w:rPr>
      </w:pPr>
      <w:r w:rsidRPr="00707EAC">
        <w:rPr>
          <w:lang w:val="es-CO"/>
        </w:rPr>
        <w:t xml:space="preserve">Este Plan para la prevención de </w:t>
      </w:r>
      <w:r w:rsidR="000B4B96">
        <w:rPr>
          <w:lang w:val="es-CO"/>
        </w:rPr>
        <w:t xml:space="preserve">enfermedades de calor </w:t>
      </w:r>
      <w:r w:rsidRPr="00707EAC">
        <w:rPr>
          <w:lang w:val="es-CO"/>
        </w:rPr>
        <w:t>(HIPP, por sus siglas en inglés) aplica a los empleados de</w:t>
      </w:r>
      <w:r w:rsidR="004E0E20">
        <w:rPr>
          <w:lang w:val="es-CO"/>
        </w:rPr>
        <w:t xml:space="preserve"> </w:t>
      </w:r>
      <w:r w:rsidR="004E0E20" w:rsidRPr="004E0E20">
        <w:rPr>
          <w:b/>
          <w:lang w:val="es-CO"/>
        </w:rPr>
        <w:t>[Nombre de su Empresa]</w:t>
      </w:r>
      <w:r w:rsidRPr="00707EAC">
        <w:rPr>
          <w:lang w:val="es-CO"/>
        </w:rPr>
        <w:t>, que trabajan en áreas al aire libre del empleo o tienen tareas por parte de su trabajo que implican factores de</w:t>
      </w:r>
      <w:r w:rsidR="000B4B96">
        <w:rPr>
          <w:lang w:val="es-CO"/>
        </w:rPr>
        <w:t xml:space="preserve"> riesgo ambiental de calor</w:t>
      </w:r>
      <w:r w:rsidRPr="00707EAC">
        <w:rPr>
          <w:lang w:val="es-CO"/>
        </w:rPr>
        <w:t>, asimismo están en r</w:t>
      </w:r>
      <w:r w:rsidR="000B4B96">
        <w:rPr>
          <w:lang w:val="es-CO"/>
        </w:rPr>
        <w:t xml:space="preserve">iesgo de desarrollar enfermedades  de calor </w:t>
      </w:r>
      <w:r w:rsidRPr="00707EAC">
        <w:rPr>
          <w:lang w:val="es-CO"/>
        </w:rPr>
        <w:t xml:space="preserve"> si no se protegen adecuadamente. </w:t>
      </w:r>
    </w:p>
    <w:p w:rsidR="00674759" w:rsidRPr="00707EAC" w:rsidRDefault="00674759" w:rsidP="00663CCF">
      <w:pPr>
        <w:spacing w:line="240" w:lineRule="auto"/>
        <w:rPr>
          <w:lang w:val="es-CO"/>
        </w:rPr>
      </w:pPr>
      <w:r w:rsidRPr="00707EAC">
        <w:rPr>
          <w:lang w:val="es-CO"/>
        </w:rPr>
        <w:t>Con base en la Norma estatal propuesta de</w:t>
      </w:r>
      <w:r w:rsidR="004E0E20">
        <w:rPr>
          <w:lang w:val="es-CO"/>
        </w:rPr>
        <w:t>l Código de reglas, Titulo</w:t>
      </w:r>
      <w:r w:rsidR="000B4B96">
        <w:rPr>
          <w:lang w:val="es-CO"/>
        </w:rPr>
        <w:t xml:space="preserve"> 8 de</w:t>
      </w:r>
      <w:r w:rsidR="005527CF">
        <w:rPr>
          <w:lang w:val="es-CO"/>
        </w:rPr>
        <w:t xml:space="preserve"> Sección 3395</w:t>
      </w:r>
      <w:r w:rsidRPr="00707EAC">
        <w:rPr>
          <w:lang w:val="es-CO"/>
        </w:rPr>
        <w:t>, esta norma aplica a todos los lugares exteriores de empleo, en donde las siguientes industrias están sujetas a todas las cláusulas de la norma:</w:t>
      </w:r>
    </w:p>
    <w:p w:rsidR="00674759" w:rsidRPr="00A967EE" w:rsidRDefault="00674759" w:rsidP="00663CCF">
      <w:pPr>
        <w:pStyle w:val="ListParagraph"/>
        <w:numPr>
          <w:ilvl w:val="0"/>
          <w:numId w:val="13"/>
        </w:numPr>
        <w:spacing w:after="0" w:line="240" w:lineRule="auto"/>
      </w:pPr>
      <w:r w:rsidRPr="00951EF3">
        <w:rPr>
          <w:lang w:val="es-CO"/>
        </w:rPr>
        <w:t>Agricultura</w:t>
      </w:r>
      <w:r>
        <w:t>**</w:t>
      </w:r>
    </w:p>
    <w:p w:rsidR="00674759" w:rsidRPr="00A967EE" w:rsidRDefault="00674759" w:rsidP="00663CCF">
      <w:pPr>
        <w:pStyle w:val="ListParagraph"/>
        <w:numPr>
          <w:ilvl w:val="0"/>
          <w:numId w:val="13"/>
        </w:numPr>
        <w:spacing w:after="0" w:line="240" w:lineRule="auto"/>
      </w:pPr>
      <w:proofErr w:type="spellStart"/>
      <w:r>
        <w:t>Construcción</w:t>
      </w:r>
      <w:proofErr w:type="spellEnd"/>
    </w:p>
    <w:p w:rsidR="00674759" w:rsidRPr="00A967EE" w:rsidRDefault="005527CF" w:rsidP="00663CCF">
      <w:pPr>
        <w:pStyle w:val="ListParagraph"/>
        <w:numPr>
          <w:ilvl w:val="0"/>
          <w:numId w:val="13"/>
        </w:numPr>
        <w:spacing w:after="0" w:line="240" w:lineRule="auto"/>
      </w:pPr>
      <w:proofErr w:type="spellStart"/>
      <w:r>
        <w:t>Jardin</w:t>
      </w:r>
      <w:r w:rsidR="004E0E20">
        <w:t>ero</w:t>
      </w:r>
      <w:r w:rsidR="00660D85">
        <w:t>s</w:t>
      </w:r>
      <w:proofErr w:type="spellEnd"/>
    </w:p>
    <w:p w:rsidR="00674759" w:rsidRPr="00A967EE" w:rsidRDefault="00674759" w:rsidP="00663CCF">
      <w:pPr>
        <w:pStyle w:val="ListParagraph"/>
        <w:numPr>
          <w:ilvl w:val="0"/>
          <w:numId w:val="13"/>
        </w:numPr>
        <w:spacing w:after="0" w:line="240" w:lineRule="auto"/>
      </w:pPr>
      <w:proofErr w:type="spellStart"/>
      <w:r>
        <w:t>Extracción</w:t>
      </w:r>
      <w:proofErr w:type="spellEnd"/>
      <w:r>
        <w:t xml:space="preserve"> de </w:t>
      </w:r>
      <w:proofErr w:type="spellStart"/>
      <w:r>
        <w:t>petróleo</w:t>
      </w:r>
      <w:proofErr w:type="spellEnd"/>
      <w:r>
        <w:t xml:space="preserve"> y gas</w:t>
      </w:r>
    </w:p>
    <w:p w:rsidR="00674759" w:rsidRPr="00707EAC" w:rsidRDefault="00674759" w:rsidP="00663CCF">
      <w:pPr>
        <w:pStyle w:val="ListParagraph"/>
        <w:numPr>
          <w:ilvl w:val="0"/>
          <w:numId w:val="13"/>
        </w:numPr>
        <w:spacing w:after="0" w:line="240" w:lineRule="auto"/>
        <w:rPr>
          <w:lang w:val="es-CO"/>
        </w:rPr>
      </w:pPr>
      <w:r w:rsidRPr="00707EAC">
        <w:rPr>
          <w:lang w:val="es-CO"/>
        </w:rPr>
        <w:t>Transporte o entrega de productos agrícolas, materiales de construcción u otros materiales pesados, a menos que se conduzca un vehículo con aire acondicionado que no incluya carga o descarga.</w:t>
      </w:r>
    </w:p>
    <w:p w:rsidR="00674759" w:rsidRPr="00CE7421" w:rsidRDefault="00674759" w:rsidP="00663CCF">
      <w:pPr>
        <w:pStyle w:val="Heading1"/>
        <w:spacing w:line="240" w:lineRule="auto"/>
        <w:rPr>
          <w:color w:val="FF6B0B"/>
          <w:lang w:val="es-CO"/>
        </w:rPr>
      </w:pPr>
      <w:r w:rsidRPr="00CE7421">
        <w:rPr>
          <w:color w:val="FF6B0B"/>
          <w:lang w:val="es-CO"/>
        </w:rPr>
        <w:t xml:space="preserve">II. Alcance    </w:t>
      </w:r>
    </w:p>
    <w:p w:rsidR="00674759" w:rsidRPr="00707EAC" w:rsidRDefault="005527CF" w:rsidP="00663CCF">
      <w:pPr>
        <w:spacing w:line="240" w:lineRule="auto"/>
        <w:rPr>
          <w:lang w:val="es-CO"/>
        </w:rPr>
      </w:pPr>
      <w:r>
        <w:rPr>
          <w:lang w:val="es-CO"/>
        </w:rPr>
        <w:t>El HIPP de</w:t>
      </w:r>
      <w:r w:rsidR="004E0E20">
        <w:rPr>
          <w:lang w:val="es-CO"/>
        </w:rPr>
        <w:t xml:space="preserve"> </w:t>
      </w:r>
      <w:r w:rsidR="004E0E20" w:rsidRPr="004E0E20">
        <w:rPr>
          <w:b/>
          <w:lang w:val="es-CO"/>
        </w:rPr>
        <w:t>[Nombre de su Empresa]</w:t>
      </w:r>
      <w:r w:rsidR="004E0E20">
        <w:rPr>
          <w:b/>
          <w:lang w:val="es-CO"/>
        </w:rPr>
        <w:t xml:space="preserve"> </w:t>
      </w:r>
      <w:r w:rsidR="00674759" w:rsidRPr="00707EAC">
        <w:rPr>
          <w:lang w:val="es-CO"/>
        </w:rPr>
        <w:t xml:space="preserve">incluye los pasos para garantizar que se proporcione agua potable en suficientes cantidades, se monitoreen las condiciones de temperatura y humedad, exista sombra disponible, de acuerdo con lo que exige la ley, se sigan los procedimientos en caso de altas </w:t>
      </w:r>
      <w:proofErr w:type="gramStart"/>
      <w:r w:rsidR="00674759" w:rsidRPr="00707EAC">
        <w:rPr>
          <w:lang w:val="es-CO"/>
        </w:rPr>
        <w:t>temperaturas</w:t>
      </w:r>
      <w:proofErr w:type="gramEnd"/>
      <w:r w:rsidR="00674759" w:rsidRPr="00707EAC">
        <w:rPr>
          <w:lang w:val="es-CO"/>
        </w:rPr>
        <w:t>, exista capacitación para los empleados, estén documentados los procedimientos para respuesta en caso de emergencia, exista responsabilidad para la aclimatación de los empleados y se incorporen procesos de auditoría para fortalecer el éxito del plan.</w:t>
      </w:r>
    </w:p>
    <w:p w:rsidR="00674759" w:rsidRPr="00CE7421" w:rsidRDefault="00674759" w:rsidP="00663CCF">
      <w:pPr>
        <w:pStyle w:val="Heading1"/>
        <w:spacing w:line="240" w:lineRule="auto"/>
        <w:rPr>
          <w:color w:val="FF6B0B"/>
          <w:lang w:val="es-CO"/>
        </w:rPr>
      </w:pPr>
      <w:r w:rsidRPr="00CE7421">
        <w:rPr>
          <w:color w:val="FF6B0B"/>
          <w:lang w:val="es-CO"/>
        </w:rPr>
        <w:t>III. Política</w:t>
      </w:r>
    </w:p>
    <w:p w:rsidR="00674759" w:rsidRPr="00707EAC" w:rsidRDefault="00674759" w:rsidP="00663CCF">
      <w:pPr>
        <w:spacing w:line="240" w:lineRule="auto"/>
        <w:rPr>
          <w:lang w:val="es-CO"/>
        </w:rPr>
      </w:pPr>
      <w:r w:rsidRPr="00707EAC">
        <w:rPr>
          <w:lang w:val="es-CO"/>
        </w:rPr>
        <w:t>Es la política de</w:t>
      </w:r>
      <w:r w:rsidR="004E0E20">
        <w:rPr>
          <w:lang w:val="es-CO"/>
        </w:rPr>
        <w:t xml:space="preserve"> </w:t>
      </w:r>
      <w:r w:rsidR="004E0E20" w:rsidRPr="004E0E20">
        <w:rPr>
          <w:b/>
          <w:lang w:val="es-CO"/>
        </w:rPr>
        <w:t>[Nombre de su Empresa]</w:t>
      </w:r>
      <w:r w:rsidR="004E0E20">
        <w:rPr>
          <w:lang w:val="es-CO"/>
        </w:rPr>
        <w:t xml:space="preserve"> </w:t>
      </w:r>
      <w:r w:rsidRPr="00707EAC">
        <w:rPr>
          <w:lang w:val="es-CO"/>
        </w:rPr>
        <w:t xml:space="preserve">que todo empleado que participe en tareas en donde existan factores de riesgo ambientales para </w:t>
      </w:r>
      <w:r w:rsidR="00CD4518">
        <w:rPr>
          <w:lang w:val="es-CO"/>
        </w:rPr>
        <w:t xml:space="preserve">prevención de enfermedades de calor </w:t>
      </w:r>
      <w:r w:rsidRPr="00707EAC">
        <w:rPr>
          <w:lang w:val="es-CO"/>
        </w:rPr>
        <w:t xml:space="preserve"> cumplirá con los procedimientos en este documento y con el Programa de Prevención de lesiones y enfermedades. En cada lugar de trabajo estará disponible una copia de este Plan para la prevención de </w:t>
      </w:r>
      <w:r w:rsidR="005527CF">
        <w:rPr>
          <w:lang w:val="es-CO"/>
        </w:rPr>
        <w:t>enfermedades de calor</w:t>
      </w:r>
      <w:r w:rsidRPr="00707EAC">
        <w:rPr>
          <w:lang w:val="es-CO"/>
        </w:rPr>
        <w:t>, tanto en inglés como en el idioma que comprenda la mayoría de empleados.</w:t>
      </w:r>
    </w:p>
    <w:p w:rsidR="00674759" w:rsidRPr="00CE7421" w:rsidRDefault="00674759" w:rsidP="00663CCF">
      <w:pPr>
        <w:pStyle w:val="Caption"/>
        <w:spacing w:line="240" w:lineRule="auto"/>
        <w:rPr>
          <w:color w:val="FF6B0B"/>
          <w:lang w:val="es-CO"/>
        </w:rPr>
      </w:pPr>
      <w:r w:rsidRPr="00CE7421">
        <w:rPr>
          <w:color w:val="FF6B0B"/>
          <w:lang w:val="es-CO"/>
        </w:rPr>
        <w:t>* Tome en cuenta: Este documento se proporciona como una plantilla informativa para que usted utilice en la creación de su propio Plan para la prevención de hipertermia y no se debe interpretar como fuente de ninguna asesoría legal ni como una garantía de que esta plantilla cumplirá con todos los requisitos de los reglamentos.  Si tiene preguntas con relación a los reglamentos mencionados o alguna enmienda, debe comunicarse con su abogado.</w:t>
      </w:r>
    </w:p>
    <w:p w:rsidR="00674759" w:rsidRPr="00CE7421" w:rsidRDefault="00674759" w:rsidP="00663CCF">
      <w:pPr>
        <w:pStyle w:val="Caption"/>
        <w:spacing w:line="240" w:lineRule="auto"/>
        <w:rPr>
          <w:color w:val="FF6B0B"/>
          <w:lang w:val="es-CO"/>
        </w:rPr>
      </w:pPr>
      <w:r w:rsidRPr="00CE7421">
        <w:rPr>
          <w:color w:val="FF6B0B"/>
          <w:lang w:val="es-CO"/>
        </w:rPr>
        <w:t>** A partir del 1 de mayo de 2015, se cuentan con Procedimientos en caso de hipertermia adicionales para empleadores agrícolas.</w:t>
      </w:r>
    </w:p>
    <w:p w:rsidR="0056275D" w:rsidRDefault="0056275D" w:rsidP="00674759">
      <w:pPr>
        <w:pStyle w:val="Heading1"/>
        <w:rPr>
          <w:lang w:val="es-CO"/>
        </w:rPr>
      </w:pPr>
    </w:p>
    <w:p w:rsidR="00663CCF" w:rsidRPr="00663CCF" w:rsidRDefault="00663CCF" w:rsidP="00663CCF">
      <w:pPr>
        <w:rPr>
          <w:lang w:val="es-CO"/>
        </w:rPr>
      </w:pPr>
    </w:p>
    <w:p w:rsidR="00674759" w:rsidRPr="0056275D" w:rsidRDefault="00674759" w:rsidP="00663CCF">
      <w:pPr>
        <w:pStyle w:val="Heading1"/>
        <w:spacing w:line="240" w:lineRule="auto"/>
        <w:rPr>
          <w:color w:val="FF6B0B"/>
          <w:lang w:val="es-CO"/>
        </w:rPr>
      </w:pPr>
      <w:r w:rsidRPr="0056275D">
        <w:rPr>
          <w:color w:val="FF6B0B"/>
          <w:lang w:val="es-CO"/>
        </w:rPr>
        <w:t>IV. Agua</w:t>
      </w:r>
    </w:p>
    <w:p w:rsidR="00674759" w:rsidRPr="00707EAC" w:rsidRDefault="004E0E20" w:rsidP="00663CCF">
      <w:pPr>
        <w:spacing w:line="240" w:lineRule="auto"/>
        <w:rPr>
          <w:lang w:val="es-CO"/>
        </w:rPr>
      </w:pPr>
      <w:r>
        <w:rPr>
          <w:b/>
          <w:lang w:val="es-CO"/>
        </w:rPr>
        <w:t>[Nombre de su Empresa]</w:t>
      </w:r>
      <w:r w:rsidR="00674759" w:rsidRPr="00707EAC">
        <w:rPr>
          <w:lang w:val="es-CO"/>
        </w:rPr>
        <w:t xml:space="preserve"> proporcionará agua fresca, pura y adecuadamente fría, sin costo, tan cerca como sea viable a las áreas en donde se encuentren los empleados. Los supervisores examinarán de manera visual el agua para garantizar la pureza y revisarán que esté adecuadamente fría al rociar un poco sobre su piel.</w:t>
      </w:r>
    </w:p>
    <w:p w:rsidR="00674759" w:rsidRPr="00707EAC" w:rsidRDefault="00674759" w:rsidP="00663CCF">
      <w:pPr>
        <w:spacing w:line="240" w:lineRule="auto"/>
        <w:rPr>
          <w:lang w:val="es-CO"/>
        </w:rPr>
      </w:pPr>
      <w:r w:rsidRPr="00707EAC">
        <w:rPr>
          <w:lang w:val="es-CO"/>
        </w:rPr>
        <w:t xml:space="preserve">Cuando los empleados se encuentren trabajando en áreas grandes, el agua se colocará en diferentes lugares. </w:t>
      </w:r>
      <w:r w:rsidR="004E0E20">
        <w:rPr>
          <w:b/>
          <w:lang w:val="es-CO"/>
        </w:rPr>
        <w:t>[Nombre de su Empresa]</w:t>
      </w:r>
      <w:r w:rsidRPr="00707EAC">
        <w:rPr>
          <w:lang w:val="es-CO"/>
        </w:rPr>
        <w:t xml:space="preserve"> también colocará agua en las áreas con </w:t>
      </w:r>
      <w:r w:rsidR="00B206DD" w:rsidRPr="00707EAC">
        <w:rPr>
          <w:lang w:val="es-CO"/>
        </w:rPr>
        <w:t>somb</w:t>
      </w:r>
      <w:r w:rsidR="00B206DD">
        <w:rPr>
          <w:lang w:val="es-CO"/>
        </w:rPr>
        <w:t>ré</w:t>
      </w:r>
      <w:r w:rsidRPr="00707EAC">
        <w:rPr>
          <w:lang w:val="es-CO"/>
        </w:rPr>
        <w:t xml:space="preserve"> designadas y cerca de los baños.</w:t>
      </w:r>
    </w:p>
    <w:p w:rsidR="00674759" w:rsidRPr="00707EAC" w:rsidRDefault="004E0E20" w:rsidP="00663CCF">
      <w:pPr>
        <w:spacing w:line="240" w:lineRule="auto"/>
        <w:rPr>
          <w:lang w:val="es-CO"/>
        </w:rPr>
      </w:pPr>
      <w:r>
        <w:rPr>
          <w:b/>
          <w:lang w:val="es-CO"/>
        </w:rPr>
        <w:t>[Nombre de su Empresa]</w:t>
      </w:r>
      <w:r w:rsidR="00674759" w:rsidRPr="00707EAC">
        <w:rPr>
          <w:lang w:val="es-CO"/>
        </w:rPr>
        <w:t xml:space="preserve"> se asegurará de que haya un cuarto de galón de agua por persona por hora, al inicio del turno y se contará con un sistema de reabastecimiento de agua (incluyendo responsabilidad designada).</w:t>
      </w:r>
    </w:p>
    <w:p w:rsidR="00674759" w:rsidRPr="00707EAC" w:rsidRDefault="004E0E20" w:rsidP="00663CCF">
      <w:pPr>
        <w:spacing w:line="240" w:lineRule="auto"/>
        <w:rPr>
          <w:lang w:val="es-CO"/>
        </w:rPr>
      </w:pPr>
      <w:r>
        <w:rPr>
          <w:b/>
          <w:lang w:val="es-CO"/>
        </w:rPr>
        <w:t>[Nombre de su Empresa]</w:t>
      </w:r>
      <w:r w:rsidR="00674759" w:rsidRPr="00707EAC">
        <w:rPr>
          <w:lang w:val="es-CO"/>
        </w:rPr>
        <w:t xml:space="preserve"> </w:t>
      </w:r>
      <w:r w:rsidR="0092366A">
        <w:rPr>
          <w:lang w:val="es-CO"/>
        </w:rPr>
        <w:t>motivara</w:t>
      </w:r>
      <w:r w:rsidR="00674759" w:rsidRPr="00707EAC">
        <w:rPr>
          <w:lang w:val="es-CO"/>
        </w:rPr>
        <w:t xml:space="preserve"> </w:t>
      </w:r>
      <w:r w:rsidR="00533A2C">
        <w:rPr>
          <w:lang w:val="es-CO"/>
        </w:rPr>
        <w:t xml:space="preserve">a </w:t>
      </w:r>
      <w:r w:rsidR="00674759" w:rsidRPr="00707EAC">
        <w:rPr>
          <w:lang w:val="es-CO"/>
        </w:rPr>
        <w:t>los empleados</w:t>
      </w:r>
      <w:r w:rsidR="0092366A">
        <w:rPr>
          <w:lang w:val="es-CO"/>
        </w:rPr>
        <w:t xml:space="preserve"> para que</w:t>
      </w:r>
      <w:r w:rsidR="00674759" w:rsidRPr="00707EAC">
        <w:rPr>
          <w:lang w:val="es-CO"/>
        </w:rPr>
        <w:t xml:space="preserve"> tomen agua con frecuencia y </w:t>
      </w:r>
      <w:r w:rsidR="0092366A">
        <w:rPr>
          <w:lang w:val="es-CO"/>
        </w:rPr>
        <w:t xml:space="preserve">a </w:t>
      </w:r>
      <w:r w:rsidR="00674759" w:rsidRPr="00707EAC">
        <w:rPr>
          <w:lang w:val="es-CO"/>
        </w:rPr>
        <w:t xml:space="preserve">reportar a los supervisores </w:t>
      </w:r>
      <w:r w:rsidR="00533A2C">
        <w:rPr>
          <w:lang w:val="es-CO"/>
        </w:rPr>
        <w:t xml:space="preserve">los </w:t>
      </w:r>
      <w:r w:rsidR="00674759" w:rsidRPr="00707EAC">
        <w:rPr>
          <w:lang w:val="es-CO"/>
        </w:rPr>
        <w:t>bajos niveles de agua, así como depósitos de agua tibia o sucia.</w:t>
      </w:r>
    </w:p>
    <w:p w:rsidR="00674759" w:rsidRPr="0056275D" w:rsidRDefault="00674759" w:rsidP="00663CCF">
      <w:pPr>
        <w:pStyle w:val="Heading1"/>
        <w:spacing w:line="240" w:lineRule="auto"/>
        <w:rPr>
          <w:color w:val="FF6B0B"/>
          <w:lang w:val="es-CO"/>
        </w:rPr>
      </w:pPr>
      <w:r w:rsidRPr="0056275D">
        <w:rPr>
          <w:color w:val="FF6B0B"/>
          <w:lang w:val="es-CO"/>
        </w:rPr>
        <w:t xml:space="preserve">V. Procedimientos para monitorear el clima </w:t>
      </w:r>
    </w:p>
    <w:p w:rsidR="00674759" w:rsidRPr="00707EAC" w:rsidRDefault="00674759" w:rsidP="00663CCF">
      <w:pPr>
        <w:spacing w:line="240" w:lineRule="auto"/>
        <w:rPr>
          <w:lang w:val="es-CO"/>
        </w:rPr>
      </w:pPr>
      <w:r w:rsidRPr="00707EAC">
        <w:rPr>
          <w:lang w:val="es-CO"/>
        </w:rPr>
        <w:t>Se capacitará y se instruirá a los supervisores para que revisen con anticipación el pronóstico del clima ampliado. Los pronósticos del clima se pueden revisar con la ayuda de internet (http://www.nws.noaa.gov/), al llamar a los teléfonos del Servicio Climatológico Nacional (consulte los números de CA a continuación) o al verificar con la</w:t>
      </w:r>
      <w:r w:rsidR="00660D85">
        <w:rPr>
          <w:lang w:val="es-CO"/>
        </w:rPr>
        <w:t xml:space="preserve"> televisión el canal</w:t>
      </w:r>
      <w:r w:rsidR="00B206DD">
        <w:rPr>
          <w:lang w:val="es-CO"/>
        </w:rPr>
        <w:t xml:space="preserve"> de</w:t>
      </w:r>
      <w:r w:rsidR="004E0E20">
        <w:rPr>
          <w:lang w:val="es-CO"/>
        </w:rPr>
        <w:t xml:space="preserve">l </w:t>
      </w:r>
      <w:proofErr w:type="spellStart"/>
      <w:r w:rsidRPr="00707EAC">
        <w:rPr>
          <w:lang w:val="es-CO"/>
        </w:rPr>
        <w:t>Weather</w:t>
      </w:r>
      <w:proofErr w:type="spellEnd"/>
      <w:r w:rsidRPr="00707EAC">
        <w:rPr>
          <w:lang w:val="es-CO"/>
        </w:rPr>
        <w:t xml:space="preserve"> </w:t>
      </w:r>
      <w:proofErr w:type="spellStart"/>
      <w:r w:rsidRPr="00707EAC">
        <w:rPr>
          <w:lang w:val="es-CO"/>
        </w:rPr>
        <w:t>Channel</w:t>
      </w:r>
      <w:proofErr w:type="spellEnd"/>
      <w:r w:rsidRPr="00707EAC">
        <w:rPr>
          <w:lang w:val="es-CO"/>
        </w:rPr>
        <w:t xml:space="preserve">. El programa de trabajo se planificará con anticipación, tomando en consideración si se esperan altas temperaturas o una onda de calor. El monitoreo anticipado y rutinario del clima se llevará a cabo entre los meses de mayo y septiembre; con un monitoreo anticipado adicional realizado, si fuese necesario, durante el resto del año.  </w:t>
      </w:r>
    </w:p>
    <w:p w:rsidR="00674759" w:rsidRPr="00707EAC" w:rsidRDefault="00674759" w:rsidP="00663CCF">
      <w:pPr>
        <w:spacing w:line="240" w:lineRule="auto"/>
        <w:rPr>
          <w:lang w:val="es-CO"/>
        </w:rPr>
      </w:pPr>
      <w:r w:rsidRPr="00707EAC">
        <w:rPr>
          <w:lang w:val="es-CO"/>
        </w:rPr>
        <w:t xml:space="preserve">Además del monitoreo anticipado del clima, los supervisores deberán usar uno de los servicios </w:t>
      </w:r>
      <w:r w:rsidR="00B206DD" w:rsidRPr="00707EAC">
        <w:rPr>
          <w:lang w:val="es-CO"/>
        </w:rPr>
        <w:t>meteorológicas</w:t>
      </w:r>
      <w:r w:rsidRPr="00707EAC">
        <w:rPr>
          <w:lang w:val="es-CO"/>
        </w:rPr>
        <w:t xml:space="preserve"> antes mencionados para el nivel de temperatura y humedad pronosticado del día antes de empezar a trabajar. Los niveles de temperatura y humedad también serán monitoreados en el sitio de trabajo durante todo el día y se compararán con el Índice de calor del servicio </w:t>
      </w:r>
      <w:r w:rsidR="00B206DD" w:rsidRPr="00707EAC">
        <w:rPr>
          <w:lang w:val="es-CO"/>
        </w:rPr>
        <w:t>meteorológica</w:t>
      </w:r>
      <w:r w:rsidRPr="00707EAC">
        <w:rPr>
          <w:lang w:val="es-CO"/>
        </w:rPr>
        <w:t xml:space="preserve"> nacional para evaluar el </w:t>
      </w:r>
      <w:r w:rsidR="005527CF">
        <w:rPr>
          <w:lang w:val="es-CO"/>
        </w:rPr>
        <w:t>nivel de riesgo para calor</w:t>
      </w:r>
      <w:r w:rsidRPr="00707EAC">
        <w:rPr>
          <w:lang w:val="es-CO"/>
        </w:rPr>
        <w:t xml:space="preserve"> y determinar si se deben tomar las medidas de prevenci</w:t>
      </w:r>
      <w:r w:rsidR="005527CF">
        <w:rPr>
          <w:lang w:val="es-CO"/>
        </w:rPr>
        <w:t>ón cautelares contra enfermedades de calor</w:t>
      </w:r>
      <w:r w:rsidRPr="00707EAC">
        <w:rPr>
          <w:lang w:val="es-CO"/>
        </w:rPr>
        <w:t xml:space="preserve">. La temperatura se monitoreará por medio de un termómetro de bulbo seco en grados Fahrenheit. Las mediciones de temperatura se tomarán en las áreas de trabajo en donde no exista sombra. </w:t>
      </w:r>
    </w:p>
    <w:p w:rsidR="004E0E20" w:rsidRDefault="004E0E20">
      <w:pPr>
        <w:spacing w:after="0" w:line="240" w:lineRule="auto"/>
        <w:rPr>
          <w:b/>
          <w:color w:val="595959"/>
          <w:sz w:val="24"/>
        </w:rPr>
      </w:pPr>
      <w:r>
        <w:br w:type="page"/>
      </w:r>
    </w:p>
    <w:p w:rsidR="0056275D" w:rsidRDefault="0056275D" w:rsidP="00674759">
      <w:pPr>
        <w:pStyle w:val="Heading2"/>
      </w:pPr>
    </w:p>
    <w:p w:rsidR="0056275D" w:rsidRDefault="0056275D" w:rsidP="00674759">
      <w:pPr>
        <w:pStyle w:val="Heading2"/>
      </w:pPr>
    </w:p>
    <w:p w:rsidR="0056275D" w:rsidRDefault="0056275D" w:rsidP="00674759">
      <w:pPr>
        <w:pStyle w:val="Heading2"/>
      </w:pPr>
    </w:p>
    <w:p w:rsidR="00674759" w:rsidRPr="0056275D" w:rsidRDefault="00674759" w:rsidP="00663CCF">
      <w:pPr>
        <w:pStyle w:val="Heading2"/>
        <w:spacing w:line="240" w:lineRule="auto"/>
        <w:rPr>
          <w:color w:val="FF6B0B"/>
        </w:rPr>
      </w:pPr>
      <w:r w:rsidRPr="0056275D">
        <w:rPr>
          <w:color w:val="FF6B0B"/>
        </w:rPr>
        <w:t xml:space="preserve">California Dial-A-Forecast </w:t>
      </w:r>
    </w:p>
    <w:p w:rsidR="00674759" w:rsidRPr="00A967EE" w:rsidRDefault="00674759" w:rsidP="00663CCF">
      <w:pPr>
        <w:pStyle w:val="ListParagraph"/>
        <w:numPr>
          <w:ilvl w:val="0"/>
          <w:numId w:val="14"/>
        </w:numPr>
        <w:spacing w:line="240" w:lineRule="auto"/>
      </w:pPr>
      <w:r>
        <w:t xml:space="preserve">Eureka 707-443-7062 </w:t>
      </w:r>
    </w:p>
    <w:p w:rsidR="00674759" w:rsidRPr="00A967EE" w:rsidRDefault="00674759" w:rsidP="00663CCF">
      <w:pPr>
        <w:pStyle w:val="ListParagraph"/>
        <w:numPr>
          <w:ilvl w:val="0"/>
          <w:numId w:val="14"/>
        </w:numPr>
        <w:spacing w:line="240" w:lineRule="auto"/>
      </w:pPr>
      <w:r>
        <w:t xml:space="preserve">Hanford 559-584-8047 </w:t>
      </w:r>
    </w:p>
    <w:p w:rsidR="00674759" w:rsidRPr="00A967EE" w:rsidRDefault="00674759" w:rsidP="00663CCF">
      <w:pPr>
        <w:pStyle w:val="ListParagraph"/>
        <w:numPr>
          <w:ilvl w:val="0"/>
          <w:numId w:val="14"/>
        </w:numPr>
        <w:spacing w:line="240" w:lineRule="auto"/>
      </w:pPr>
      <w:r>
        <w:t xml:space="preserve">Los Angeles 805-988-6610 (#1) </w:t>
      </w:r>
    </w:p>
    <w:p w:rsidR="00674759" w:rsidRPr="00A967EE" w:rsidRDefault="00674759" w:rsidP="00663CCF">
      <w:pPr>
        <w:pStyle w:val="ListParagraph"/>
        <w:numPr>
          <w:ilvl w:val="0"/>
          <w:numId w:val="14"/>
        </w:numPr>
        <w:spacing w:line="240" w:lineRule="auto"/>
      </w:pPr>
      <w:r>
        <w:t xml:space="preserve">Sacramento 916-979-3051 </w:t>
      </w:r>
    </w:p>
    <w:p w:rsidR="00674759" w:rsidRPr="00A967EE" w:rsidRDefault="00674759" w:rsidP="00663CCF">
      <w:pPr>
        <w:pStyle w:val="ListParagraph"/>
        <w:numPr>
          <w:ilvl w:val="0"/>
          <w:numId w:val="14"/>
        </w:numPr>
        <w:spacing w:line="240" w:lineRule="auto"/>
      </w:pPr>
      <w:r>
        <w:t xml:space="preserve">San Diego 619-297-2107 (#1) </w:t>
      </w:r>
    </w:p>
    <w:p w:rsidR="00674759" w:rsidRPr="00A967EE" w:rsidRDefault="00674759" w:rsidP="00663CCF">
      <w:pPr>
        <w:pStyle w:val="ListParagraph"/>
        <w:numPr>
          <w:ilvl w:val="0"/>
          <w:numId w:val="14"/>
        </w:numPr>
        <w:spacing w:line="240" w:lineRule="auto"/>
      </w:pPr>
      <w:r>
        <w:t xml:space="preserve">San Francisco 831-656-1725 (#1) </w:t>
      </w:r>
    </w:p>
    <w:p w:rsidR="00674759" w:rsidRPr="0056275D" w:rsidRDefault="00674759" w:rsidP="00663CCF">
      <w:pPr>
        <w:pStyle w:val="Heading1"/>
        <w:spacing w:line="240" w:lineRule="auto"/>
        <w:rPr>
          <w:color w:val="FF6B0B"/>
        </w:rPr>
      </w:pPr>
      <w:r w:rsidRPr="0056275D">
        <w:rPr>
          <w:color w:val="FF6B0B"/>
        </w:rPr>
        <w:t xml:space="preserve">VI. </w:t>
      </w:r>
      <w:proofErr w:type="spellStart"/>
      <w:r w:rsidRPr="0056275D">
        <w:rPr>
          <w:color w:val="FF6B0B"/>
        </w:rPr>
        <w:t>Sombra</w:t>
      </w:r>
      <w:proofErr w:type="spellEnd"/>
    </w:p>
    <w:p w:rsidR="00674759" w:rsidRPr="00707EAC" w:rsidRDefault="004E0E20" w:rsidP="00663CCF">
      <w:pPr>
        <w:spacing w:line="240" w:lineRule="auto"/>
        <w:rPr>
          <w:lang w:val="es-CO"/>
        </w:rPr>
      </w:pPr>
      <w:r>
        <w:rPr>
          <w:b/>
          <w:lang w:val="es-CO"/>
        </w:rPr>
        <w:t>[Nombre de su Empresa]</w:t>
      </w:r>
      <w:r w:rsidR="00674759" w:rsidRPr="00707EAC">
        <w:rPr>
          <w:lang w:val="es-CO"/>
        </w:rPr>
        <w:t xml:space="preserve"> proporcionará sombra cuando la temperatura supere los 80 grados Fahrenheit. Las áreas con sombra serán abiertas al aire o se proporcionará ventilación o enfriamiento. Se proporcionará sombra suficiente para acomodar el número de empleados durante el receso o periodo de recuperación, en un momento dado.</w:t>
      </w:r>
    </w:p>
    <w:p w:rsidR="00674759" w:rsidRPr="00707EAC" w:rsidRDefault="004E0E20" w:rsidP="00663CCF">
      <w:pPr>
        <w:spacing w:line="240" w:lineRule="auto"/>
        <w:rPr>
          <w:lang w:val="es-CO"/>
        </w:rPr>
      </w:pPr>
      <w:r>
        <w:rPr>
          <w:b/>
          <w:lang w:val="es-CO"/>
        </w:rPr>
        <w:t>[Nombre de su Empresa]</w:t>
      </w:r>
      <w:r w:rsidR="00674759" w:rsidRPr="00707EAC">
        <w:rPr>
          <w:lang w:val="es-CO"/>
        </w:rPr>
        <w:t xml:space="preserve"> se asegurará de que todos los empleados cuenten con áreas con sombra en donde se puedan sentar en una posición normal completamente en la sombra sin tener contacto entre sí. La sombra su ubicará cerca y de manera práctica del área de trabajo. Durante los periodos de comida, la cantidad de sombra disponible será suficiente para acomodar el número de empleados en el receso para comer y a aquellos que busquen periodos de descanso para enfriarse.</w:t>
      </w:r>
    </w:p>
    <w:p w:rsidR="00674759" w:rsidRPr="00707EAC" w:rsidRDefault="004E0E20" w:rsidP="00663CCF">
      <w:pPr>
        <w:spacing w:line="240" w:lineRule="auto"/>
        <w:rPr>
          <w:lang w:val="es-CO"/>
        </w:rPr>
      </w:pPr>
      <w:r>
        <w:rPr>
          <w:b/>
          <w:lang w:val="es-CO"/>
        </w:rPr>
        <w:t>[Nombre de su Empresa]</w:t>
      </w:r>
      <w:r w:rsidR="00674759" w:rsidRPr="00707EAC">
        <w:rPr>
          <w:lang w:val="es-CO"/>
        </w:rPr>
        <w:t xml:space="preserve"> motivará a los empleados para que tomen un descanso de enfriamiento preventivo en la sombra cuando sientan la necesidad de protegerse contra el sobrecalentamiento.</w:t>
      </w:r>
    </w:p>
    <w:p w:rsidR="00674759" w:rsidRPr="00707EAC" w:rsidRDefault="00674759" w:rsidP="00663CCF">
      <w:pPr>
        <w:spacing w:line="240" w:lineRule="auto"/>
        <w:rPr>
          <w:lang w:val="es-CO"/>
        </w:rPr>
      </w:pPr>
      <w:r w:rsidRPr="00707EAC">
        <w:rPr>
          <w:lang w:val="es-CO"/>
        </w:rPr>
        <w:t>Los empleados que tomen recesos para enfriarse serán monitoreados y se les preguntará si están experi</w:t>
      </w:r>
      <w:r w:rsidR="00707E3C">
        <w:rPr>
          <w:lang w:val="es-CO"/>
        </w:rPr>
        <w:t>mentando síntomas de calor</w:t>
      </w:r>
      <w:r w:rsidRPr="00707EAC">
        <w:rPr>
          <w:lang w:val="es-CO"/>
        </w:rPr>
        <w:t xml:space="preserve"> y se les recomendará que permanezcan en la sombra hasta que se haya reducido cualquier señal o síntoma. Los empleados tendrán no menos de cinco minutos para descansar en la sombra, además del tiempo necesario para acceder a la sombra. </w:t>
      </w:r>
    </w:p>
    <w:p w:rsidR="00674759" w:rsidRDefault="00674759" w:rsidP="00663CCF">
      <w:pPr>
        <w:spacing w:line="240" w:lineRule="auto"/>
        <w:rPr>
          <w:lang w:val="es-CO"/>
        </w:rPr>
      </w:pPr>
      <w:r w:rsidRPr="00707EAC">
        <w:rPr>
          <w:lang w:val="es-CO"/>
        </w:rPr>
        <w:t xml:space="preserve">La política de </w:t>
      </w:r>
      <w:r w:rsidR="004E0E20">
        <w:rPr>
          <w:b/>
          <w:lang w:val="es-CO"/>
        </w:rPr>
        <w:t>[Nombre de su Empresa]</w:t>
      </w:r>
      <w:r w:rsidRPr="00707EAC">
        <w:rPr>
          <w:lang w:val="es-CO"/>
        </w:rPr>
        <w:t xml:space="preserve"> será que todo empleado que muestre señales o infor</w:t>
      </w:r>
      <w:r w:rsidR="00707E3C">
        <w:rPr>
          <w:lang w:val="es-CO"/>
        </w:rPr>
        <w:t>me sobre síntomas de calor</w:t>
      </w:r>
      <w:r w:rsidRPr="00707EAC">
        <w:rPr>
          <w:lang w:val="es-CO"/>
        </w:rPr>
        <w:t xml:space="preserve"> mientras tome un descanso de enfriamiento preventivo, se le proporcionarán primeros auxilios adecuados o respuesta en caso de emergencia. </w:t>
      </w:r>
    </w:p>
    <w:p w:rsidR="0056275D" w:rsidRDefault="0056275D" w:rsidP="0056275D">
      <w:pPr>
        <w:spacing w:line="240" w:lineRule="auto"/>
        <w:rPr>
          <w:lang w:val="es-CO"/>
        </w:rPr>
      </w:pPr>
    </w:p>
    <w:p w:rsidR="0056275D" w:rsidRDefault="0056275D" w:rsidP="0056275D">
      <w:pPr>
        <w:spacing w:line="240" w:lineRule="auto"/>
        <w:rPr>
          <w:lang w:val="es-CO"/>
        </w:rPr>
      </w:pPr>
    </w:p>
    <w:p w:rsidR="0056275D" w:rsidRPr="00707EAC" w:rsidRDefault="0056275D" w:rsidP="0056275D">
      <w:pPr>
        <w:spacing w:line="240" w:lineRule="auto"/>
        <w:rPr>
          <w:lang w:val="es-CO"/>
        </w:rPr>
      </w:pPr>
    </w:p>
    <w:p w:rsidR="0056275D" w:rsidRDefault="0056275D" w:rsidP="00674759">
      <w:pPr>
        <w:pStyle w:val="Heading1"/>
        <w:rPr>
          <w:lang w:val="es-CO"/>
        </w:rPr>
      </w:pPr>
    </w:p>
    <w:p w:rsidR="0056275D" w:rsidRDefault="0056275D" w:rsidP="00674759">
      <w:pPr>
        <w:pStyle w:val="Heading1"/>
        <w:rPr>
          <w:lang w:val="es-CO"/>
        </w:rPr>
      </w:pPr>
    </w:p>
    <w:p w:rsidR="00674759" w:rsidRPr="0056275D" w:rsidRDefault="00674759" w:rsidP="00663CCF">
      <w:pPr>
        <w:pStyle w:val="Heading1"/>
        <w:spacing w:line="240" w:lineRule="auto"/>
        <w:rPr>
          <w:color w:val="FF6B0B"/>
          <w:lang w:val="es-CO"/>
        </w:rPr>
      </w:pPr>
      <w:r w:rsidRPr="0056275D">
        <w:rPr>
          <w:color w:val="FF6B0B"/>
          <w:lang w:val="es-CO"/>
        </w:rPr>
        <w:t>VII. Procedimientos en caso de altas temperaturas</w:t>
      </w:r>
    </w:p>
    <w:p w:rsidR="00674759" w:rsidRPr="00707EAC" w:rsidRDefault="004E0E20" w:rsidP="00663CCF">
      <w:pPr>
        <w:spacing w:line="240" w:lineRule="auto"/>
        <w:rPr>
          <w:color w:val="FF0000"/>
          <w:lang w:val="es-CO"/>
        </w:rPr>
      </w:pPr>
      <w:r>
        <w:rPr>
          <w:b/>
          <w:lang w:val="es-CO"/>
        </w:rPr>
        <w:t>[Nombre de su Empresa]</w:t>
      </w:r>
      <w:r w:rsidR="00674759" w:rsidRPr="00707EAC">
        <w:rPr>
          <w:b/>
          <w:lang w:val="es-CO"/>
        </w:rPr>
        <w:t xml:space="preserve"> </w:t>
      </w:r>
      <w:r w:rsidR="00674759" w:rsidRPr="00707EAC">
        <w:rPr>
          <w:lang w:val="es-CO"/>
        </w:rPr>
        <w:t>implementará</w:t>
      </w:r>
      <w:r w:rsidR="00674759" w:rsidRPr="00707EAC">
        <w:rPr>
          <w:color w:val="FF0000"/>
          <w:lang w:val="es-CO"/>
        </w:rPr>
        <w:t xml:space="preserve"> </w:t>
      </w:r>
      <w:r w:rsidR="00674759" w:rsidRPr="00707EAC">
        <w:rPr>
          <w:lang w:val="es-CO"/>
        </w:rPr>
        <w:t xml:space="preserve">los siguientes procedimientos en caso de altas temperaturas cuando estas sean de o superen los 95 grados Fahrenheit. </w:t>
      </w:r>
    </w:p>
    <w:p w:rsidR="00674759" w:rsidRPr="00707EAC" w:rsidRDefault="00674759" w:rsidP="00663CCF">
      <w:pPr>
        <w:pStyle w:val="ListParagraph"/>
        <w:numPr>
          <w:ilvl w:val="0"/>
          <w:numId w:val="15"/>
        </w:numPr>
        <w:spacing w:line="240" w:lineRule="auto"/>
        <w:rPr>
          <w:lang w:val="es-CO"/>
        </w:rPr>
      </w:pPr>
      <w:r w:rsidRPr="00707EAC">
        <w:rPr>
          <w:lang w:val="es-CO"/>
        </w:rPr>
        <w:t>Un supervisor o un designado calificado deberá observar directamente a los empleados, en busca de s</w:t>
      </w:r>
      <w:r w:rsidR="00707E3C">
        <w:rPr>
          <w:lang w:val="es-CO"/>
        </w:rPr>
        <w:t>eñales o síntomas de enfermedades  de calor</w:t>
      </w:r>
      <w:r w:rsidRPr="00707EAC">
        <w:rPr>
          <w:lang w:val="es-CO"/>
        </w:rPr>
        <w:t xml:space="preserve">. Cada supervisor o designado calificado deberá ser responsable de observar a no más de 20 empleados. </w:t>
      </w:r>
    </w:p>
    <w:p w:rsidR="00674759" w:rsidRPr="00707EAC" w:rsidRDefault="00674759" w:rsidP="00663CCF">
      <w:pPr>
        <w:pStyle w:val="ListParagraph"/>
        <w:numPr>
          <w:ilvl w:val="0"/>
          <w:numId w:val="15"/>
        </w:numPr>
        <w:spacing w:line="240" w:lineRule="auto"/>
        <w:rPr>
          <w:lang w:val="es-CO"/>
        </w:rPr>
      </w:pPr>
      <w:r w:rsidRPr="00707EAC">
        <w:rPr>
          <w:lang w:val="es-CO"/>
        </w:rPr>
        <w:t>Si no es práctico observar directamente a los empleados, se deberá implementar un sistema de parejas obligatorio, o</w:t>
      </w:r>
      <w:r w:rsidR="00707E3C">
        <w:rPr>
          <w:lang w:val="es-CO"/>
        </w:rPr>
        <w:t xml:space="preserve"> :</w:t>
      </w:r>
    </w:p>
    <w:p w:rsidR="00674759" w:rsidRPr="00707EAC" w:rsidRDefault="00674759" w:rsidP="00663CCF">
      <w:pPr>
        <w:pStyle w:val="ListParagraph"/>
        <w:numPr>
          <w:ilvl w:val="0"/>
          <w:numId w:val="15"/>
        </w:numPr>
        <w:spacing w:line="240" w:lineRule="auto"/>
        <w:rPr>
          <w:lang w:val="es-CO"/>
        </w:rPr>
      </w:pPr>
      <w:r w:rsidRPr="00707EAC">
        <w:rPr>
          <w:lang w:val="es-CO"/>
        </w:rPr>
        <w:t>Se deberá implementar una comunicación regular con empleados que trabajen solos ya sea por radio o celular, o</w:t>
      </w:r>
    </w:p>
    <w:p w:rsidR="00674759" w:rsidRPr="00707EAC" w:rsidRDefault="00674759" w:rsidP="00663CCF">
      <w:pPr>
        <w:pStyle w:val="ListParagraph"/>
        <w:numPr>
          <w:ilvl w:val="0"/>
          <w:numId w:val="15"/>
        </w:numPr>
        <w:spacing w:line="240" w:lineRule="auto"/>
        <w:rPr>
          <w:lang w:val="es-CO"/>
        </w:rPr>
      </w:pPr>
      <w:r w:rsidRPr="00707EAC">
        <w:rPr>
          <w:lang w:val="es-CO"/>
        </w:rPr>
        <w:t>Otra observación efectiva, como revisiones periódicas.</w:t>
      </w:r>
    </w:p>
    <w:p w:rsidR="00674759" w:rsidRPr="00707EAC" w:rsidRDefault="00674759" w:rsidP="00663CCF">
      <w:pPr>
        <w:pStyle w:val="ListParagraph"/>
        <w:numPr>
          <w:ilvl w:val="0"/>
          <w:numId w:val="15"/>
        </w:numPr>
        <w:spacing w:line="240" w:lineRule="auto"/>
        <w:rPr>
          <w:lang w:val="es-CO"/>
        </w:rPr>
      </w:pPr>
      <w:r w:rsidRPr="00707EAC">
        <w:rPr>
          <w:lang w:val="es-CO"/>
        </w:rPr>
        <w:t>Se deberá observar a los empleados en</w:t>
      </w:r>
      <w:r w:rsidR="00707E3C">
        <w:rPr>
          <w:lang w:val="es-CO"/>
        </w:rPr>
        <w:t xml:space="preserve"> caso de síntomas de calor</w:t>
      </w:r>
      <w:r w:rsidRPr="00707EAC">
        <w:rPr>
          <w:lang w:val="es-CO"/>
        </w:rPr>
        <w:t xml:space="preserve"> y se les recordará durante todo el turno de trabajo que beban suficiente agua.</w:t>
      </w:r>
    </w:p>
    <w:p w:rsidR="00674759" w:rsidRPr="00707EAC" w:rsidRDefault="004E0E20" w:rsidP="00663CCF">
      <w:pPr>
        <w:pStyle w:val="ListParagraph"/>
        <w:numPr>
          <w:ilvl w:val="0"/>
          <w:numId w:val="15"/>
        </w:numPr>
        <w:spacing w:line="240" w:lineRule="auto"/>
        <w:rPr>
          <w:lang w:val="es-CO"/>
        </w:rPr>
      </w:pPr>
      <w:r>
        <w:rPr>
          <w:b/>
          <w:lang w:val="es-CO"/>
        </w:rPr>
        <w:t>[Nombre de su Empresa]</w:t>
      </w:r>
      <w:r w:rsidR="00674759" w:rsidRPr="00707EAC">
        <w:rPr>
          <w:lang w:val="es-CO"/>
        </w:rPr>
        <w:t xml:space="preserve"> designará a uno o a más empleados para que pidan procedimientos médicos de emergencia y se le permitirá a cualquier empleado que pida servicios de emergencia cuando la persona designada no esté disponible.</w:t>
      </w:r>
    </w:p>
    <w:p w:rsidR="00674759" w:rsidRPr="00707EAC" w:rsidRDefault="004E0E20" w:rsidP="00663CCF">
      <w:pPr>
        <w:pStyle w:val="ListParagraph"/>
        <w:numPr>
          <w:ilvl w:val="0"/>
          <w:numId w:val="15"/>
        </w:numPr>
        <w:spacing w:line="240" w:lineRule="auto"/>
        <w:rPr>
          <w:lang w:val="es-CO"/>
        </w:rPr>
      </w:pPr>
      <w:r>
        <w:rPr>
          <w:b/>
          <w:lang w:val="es-CO"/>
        </w:rPr>
        <w:t>[Nombre de su Empresa]</w:t>
      </w:r>
      <w:r w:rsidR="00674759" w:rsidRPr="00707EAC">
        <w:rPr>
          <w:lang w:val="es-CO"/>
        </w:rPr>
        <w:t xml:space="preserve"> supervisará detenidamente a los nuevos empleados los primeros 14 días de empleo, a menos que el nuevo empleado indique al momento de la contratación que ha realizado trabajo similar durante al menos 10 de los últimos 30 días, y por más de cuatro horas al día.</w:t>
      </w:r>
    </w:p>
    <w:p w:rsidR="00674759" w:rsidRPr="00707EAC" w:rsidRDefault="00674759" w:rsidP="00663CCF">
      <w:pPr>
        <w:pStyle w:val="Normal-keepwithnext"/>
        <w:spacing w:line="240" w:lineRule="auto"/>
        <w:rPr>
          <w:lang w:val="es-CO"/>
        </w:rPr>
      </w:pPr>
      <w:r w:rsidRPr="00707EAC">
        <w:rPr>
          <w:lang w:val="es-CO"/>
        </w:rPr>
        <w:t>En el caso de Empleadores agrícolas, aplicarán las siguientes condiciones:</w:t>
      </w:r>
    </w:p>
    <w:p w:rsidR="00674759" w:rsidRPr="00707EAC" w:rsidRDefault="00674759" w:rsidP="00663CCF">
      <w:pPr>
        <w:pStyle w:val="ListParagraph"/>
        <w:numPr>
          <w:ilvl w:val="0"/>
          <w:numId w:val="16"/>
        </w:numPr>
        <w:spacing w:line="240" w:lineRule="auto"/>
        <w:rPr>
          <w:lang w:val="es-CO"/>
        </w:rPr>
      </w:pPr>
      <w:r w:rsidRPr="00707EAC">
        <w:rPr>
          <w:lang w:val="es-CO"/>
        </w:rPr>
        <w:t xml:space="preserve">Cuando las temperaturas alcancen los 95 grados o más, </w:t>
      </w:r>
      <w:r w:rsidR="004E0E20">
        <w:rPr>
          <w:b/>
          <w:lang w:val="es-CO"/>
        </w:rPr>
        <w:t>[Nombre de su Empresa]</w:t>
      </w:r>
      <w:r w:rsidRPr="00707EAC">
        <w:rPr>
          <w:lang w:val="es-CO"/>
        </w:rPr>
        <w:t xml:space="preserve"> se asegurará de que un empleado tome un periodo de descanso de enfriamiento preventivo de un mínimo de 10 minutos cada dos horas. El periodo de descanso de enfriamiento preventivo se puede proporcionar conjuntamente con cualquier otro periodo obligatorio de comida o de descanso.</w:t>
      </w:r>
    </w:p>
    <w:p w:rsidR="00674759" w:rsidRPr="00707EAC" w:rsidRDefault="00674759" w:rsidP="00663CCF">
      <w:pPr>
        <w:pStyle w:val="ListParagraph"/>
        <w:numPr>
          <w:ilvl w:val="0"/>
          <w:numId w:val="16"/>
        </w:numPr>
        <w:spacing w:line="240" w:lineRule="auto"/>
        <w:rPr>
          <w:lang w:val="es-CO"/>
        </w:rPr>
      </w:pPr>
      <w:r w:rsidRPr="00707EAC">
        <w:rPr>
          <w:lang w:val="es-CO"/>
        </w:rPr>
        <w:t xml:space="preserve">Cuando el día de trabajo se extienda más de ocho horas, </w:t>
      </w:r>
      <w:r w:rsidR="004E0E20">
        <w:rPr>
          <w:b/>
          <w:lang w:val="es-CO"/>
        </w:rPr>
        <w:t>[Nombre de su Empresa]</w:t>
      </w:r>
      <w:r w:rsidRPr="00707EAC">
        <w:rPr>
          <w:lang w:val="es-CO"/>
        </w:rPr>
        <w:t xml:space="preserve"> proporcionará un periodo de enfriamiento preventivo adicional al final de la octava hora de trabajo. Si el día de trabajo se extiende más de 10 horas, entonces se dará otro periodo de descanso de enfriamiento preventivo al final de la décima hora de trabajo, y así sucesivamente hasta el final del día de trabajo.</w:t>
      </w:r>
    </w:p>
    <w:p w:rsidR="00674759" w:rsidRPr="00707EAC" w:rsidRDefault="004E0E20" w:rsidP="00663CCF">
      <w:pPr>
        <w:pStyle w:val="ListParagraph"/>
        <w:numPr>
          <w:ilvl w:val="0"/>
          <w:numId w:val="16"/>
        </w:numPr>
        <w:spacing w:line="240" w:lineRule="auto"/>
        <w:rPr>
          <w:lang w:val="es-CO"/>
        </w:rPr>
      </w:pPr>
      <w:r>
        <w:rPr>
          <w:b/>
          <w:lang w:val="es-CO"/>
        </w:rPr>
        <w:t>[Nombre de su Empresa]</w:t>
      </w:r>
      <w:r w:rsidR="00674759" w:rsidRPr="00707EAC">
        <w:rPr>
          <w:lang w:val="es-CO"/>
        </w:rPr>
        <w:t xml:space="preserve"> organizará una reunión antes del turno durante los periodos de altas temperaturas para recordar a los empleados:</w:t>
      </w:r>
    </w:p>
    <w:p w:rsidR="00674759" w:rsidRDefault="00674759" w:rsidP="00663CCF">
      <w:pPr>
        <w:pStyle w:val="ListParagraph"/>
        <w:numPr>
          <w:ilvl w:val="0"/>
          <w:numId w:val="16"/>
        </w:numPr>
        <w:spacing w:line="240" w:lineRule="auto"/>
        <w:rPr>
          <w:lang w:val="es-CO"/>
        </w:rPr>
      </w:pPr>
      <w:r w:rsidRPr="00707EAC">
        <w:rPr>
          <w:lang w:val="es-CO"/>
        </w:rPr>
        <w:t>Procedimientos de la compañía en caso de altas temperaturas</w:t>
      </w:r>
    </w:p>
    <w:p w:rsidR="002D225F" w:rsidRDefault="002D225F" w:rsidP="002D225F">
      <w:pPr>
        <w:rPr>
          <w:lang w:val="es-CO"/>
        </w:rPr>
      </w:pPr>
    </w:p>
    <w:p w:rsidR="002D225F" w:rsidRDefault="002D225F" w:rsidP="002D225F">
      <w:pPr>
        <w:rPr>
          <w:lang w:val="es-CO"/>
        </w:rPr>
      </w:pPr>
    </w:p>
    <w:p w:rsidR="002D225F" w:rsidRPr="002D225F" w:rsidRDefault="002D225F" w:rsidP="002D225F">
      <w:pPr>
        <w:rPr>
          <w:lang w:val="es-CO"/>
        </w:rPr>
      </w:pPr>
    </w:p>
    <w:p w:rsidR="00674759" w:rsidRPr="00A967EE" w:rsidRDefault="00674759" w:rsidP="00663CCF">
      <w:pPr>
        <w:pStyle w:val="ListParagraph"/>
        <w:numPr>
          <w:ilvl w:val="0"/>
          <w:numId w:val="17"/>
        </w:numPr>
        <w:spacing w:line="240" w:lineRule="auto"/>
      </w:pPr>
      <w:r w:rsidRPr="00951EF3">
        <w:rPr>
          <w:lang w:val="es-CO"/>
        </w:rPr>
        <w:t>Beber abundante agua</w:t>
      </w:r>
      <w:r>
        <w:t>.</w:t>
      </w:r>
    </w:p>
    <w:p w:rsidR="00674759" w:rsidRPr="00707EAC" w:rsidRDefault="00674759" w:rsidP="00663CCF">
      <w:pPr>
        <w:pStyle w:val="ListParagraph"/>
        <w:numPr>
          <w:ilvl w:val="0"/>
          <w:numId w:val="17"/>
        </w:numPr>
        <w:spacing w:line="240" w:lineRule="auto"/>
        <w:rPr>
          <w:lang w:val="es-CO"/>
        </w:rPr>
      </w:pPr>
      <w:r w:rsidRPr="00707EAC">
        <w:rPr>
          <w:lang w:val="es-CO"/>
        </w:rPr>
        <w:t>Su derecho de tomar periodos de descanso de enfriamiento, cuando sea necesario.</w:t>
      </w:r>
    </w:p>
    <w:p w:rsidR="00674759" w:rsidRPr="002D225F" w:rsidRDefault="00674759" w:rsidP="00663CCF">
      <w:pPr>
        <w:pStyle w:val="Heading1"/>
        <w:spacing w:line="240" w:lineRule="auto"/>
        <w:rPr>
          <w:color w:val="FF6B0B"/>
        </w:rPr>
      </w:pPr>
      <w:r w:rsidRPr="002D225F">
        <w:rPr>
          <w:color w:val="FF6B0B"/>
        </w:rPr>
        <w:t xml:space="preserve">VIII. </w:t>
      </w:r>
      <w:proofErr w:type="spellStart"/>
      <w:r w:rsidRPr="002D225F">
        <w:rPr>
          <w:color w:val="FF6B0B"/>
        </w:rPr>
        <w:t>Capacitación</w:t>
      </w:r>
      <w:proofErr w:type="spellEnd"/>
    </w:p>
    <w:p w:rsidR="00674759" w:rsidRPr="00A967EE" w:rsidRDefault="004E0E20" w:rsidP="00663CCF">
      <w:pPr>
        <w:spacing w:line="240" w:lineRule="auto"/>
      </w:pPr>
      <w:r>
        <w:rPr>
          <w:b/>
          <w:lang w:val="es-CO"/>
        </w:rPr>
        <w:t>[Nombre de su Empresa]</w:t>
      </w:r>
      <w:r w:rsidR="00674759" w:rsidRPr="00707EAC">
        <w:rPr>
          <w:lang w:val="es-CO"/>
        </w:rPr>
        <w:t xml:space="preserve"> proporcionará capacitación a todos los supervisores y a los empleados afectados, antes de que empiecen su participación en un trabajo que podría provocar la exposición a fac</w:t>
      </w:r>
      <w:r w:rsidR="00C12ADD">
        <w:rPr>
          <w:lang w:val="es-CO"/>
        </w:rPr>
        <w:t>tores de riesgo para enfermedades  de calor</w:t>
      </w:r>
      <w:r w:rsidR="00674759" w:rsidRPr="00707EAC">
        <w:rPr>
          <w:lang w:val="es-CO"/>
        </w:rPr>
        <w:t xml:space="preserve">. </w:t>
      </w:r>
      <w:r w:rsidR="00674759" w:rsidRPr="00951EF3">
        <w:rPr>
          <w:lang w:val="es-CO"/>
        </w:rPr>
        <w:t>La capacitación incluirá</w:t>
      </w:r>
      <w:r w:rsidR="00674759">
        <w:t>:</w:t>
      </w:r>
    </w:p>
    <w:p w:rsidR="00674759" w:rsidRPr="00707EAC" w:rsidRDefault="00674759" w:rsidP="00663CCF">
      <w:pPr>
        <w:pStyle w:val="ListParagraph"/>
        <w:numPr>
          <w:ilvl w:val="0"/>
          <w:numId w:val="18"/>
        </w:numPr>
        <w:spacing w:line="240" w:lineRule="auto"/>
        <w:rPr>
          <w:lang w:val="es-CO"/>
        </w:rPr>
      </w:pPr>
      <w:r w:rsidRPr="00707EAC">
        <w:rPr>
          <w:lang w:val="es-CO"/>
        </w:rPr>
        <w:t>Una explicación sobre la responsabilidad del empleador de proporcionar sombra, agua, periodos de descanso de enfriamiento, así como acceso a primeros auxilios, además del derecho del empleado a ejercer sus derechos sin temor de represalias.</w:t>
      </w:r>
    </w:p>
    <w:p w:rsidR="00674759" w:rsidRPr="00707EAC" w:rsidRDefault="00674759" w:rsidP="00663CCF">
      <w:pPr>
        <w:pStyle w:val="ListParagraph"/>
        <w:numPr>
          <w:ilvl w:val="0"/>
          <w:numId w:val="18"/>
        </w:numPr>
        <w:spacing w:line="240" w:lineRule="auto"/>
        <w:rPr>
          <w:lang w:val="es-CO"/>
        </w:rPr>
      </w:pPr>
      <w:r w:rsidRPr="00707EAC">
        <w:rPr>
          <w:lang w:val="es-CO"/>
        </w:rPr>
        <w:t>Factores de riesgo ambientales y pers</w:t>
      </w:r>
      <w:r w:rsidR="00C12ADD">
        <w:rPr>
          <w:lang w:val="es-CO"/>
        </w:rPr>
        <w:t>onales para enfermedades de calor</w:t>
      </w:r>
      <w:r w:rsidRPr="00707EAC">
        <w:rPr>
          <w:lang w:val="es-CO"/>
        </w:rPr>
        <w:t>.</w:t>
      </w:r>
    </w:p>
    <w:p w:rsidR="00674759" w:rsidRPr="00707EAC" w:rsidRDefault="00674759" w:rsidP="00663CCF">
      <w:pPr>
        <w:pStyle w:val="ListParagraph"/>
        <w:numPr>
          <w:ilvl w:val="0"/>
          <w:numId w:val="18"/>
        </w:numPr>
        <w:spacing w:line="240" w:lineRule="auto"/>
        <w:rPr>
          <w:lang w:val="es-CO"/>
        </w:rPr>
      </w:pPr>
      <w:r w:rsidRPr="00707EAC">
        <w:rPr>
          <w:lang w:val="es-CO"/>
        </w:rPr>
        <w:t>S</w:t>
      </w:r>
      <w:r w:rsidR="00C12ADD">
        <w:rPr>
          <w:lang w:val="es-CO"/>
        </w:rPr>
        <w:t>eñales y síntomas de calor</w:t>
      </w:r>
      <w:r w:rsidRPr="00707EAC">
        <w:rPr>
          <w:lang w:val="es-CO"/>
        </w:rPr>
        <w:t>.</w:t>
      </w:r>
    </w:p>
    <w:p w:rsidR="00674759" w:rsidRPr="00707EAC" w:rsidRDefault="00674759" w:rsidP="00663CCF">
      <w:pPr>
        <w:pStyle w:val="ListParagraph"/>
        <w:numPr>
          <w:ilvl w:val="0"/>
          <w:numId w:val="18"/>
        </w:numPr>
        <w:spacing w:line="240" w:lineRule="auto"/>
        <w:rPr>
          <w:lang w:val="es-CO"/>
        </w:rPr>
      </w:pPr>
      <w:r w:rsidRPr="00707EAC">
        <w:rPr>
          <w:lang w:val="es-CO"/>
        </w:rPr>
        <w:t>La importancia de informar inmediatamente sobre s</w:t>
      </w:r>
      <w:r w:rsidR="00C12ADD">
        <w:rPr>
          <w:lang w:val="es-CO"/>
        </w:rPr>
        <w:t>eñales y síntomas de enfermedades de calor</w:t>
      </w:r>
      <w:r w:rsidRPr="00707EAC">
        <w:rPr>
          <w:lang w:val="es-CO"/>
        </w:rPr>
        <w:t>, y los primeros auxilios apropiados que se deben tomar.</w:t>
      </w:r>
    </w:p>
    <w:p w:rsidR="00674759" w:rsidRPr="00707EAC" w:rsidRDefault="00674759" w:rsidP="00663CCF">
      <w:pPr>
        <w:pStyle w:val="ListParagraph"/>
        <w:numPr>
          <w:ilvl w:val="0"/>
          <w:numId w:val="18"/>
        </w:numPr>
        <w:spacing w:line="240" w:lineRule="auto"/>
        <w:rPr>
          <w:lang w:val="es-CO"/>
        </w:rPr>
      </w:pPr>
      <w:r w:rsidRPr="00707EAC">
        <w:rPr>
          <w:lang w:val="es-CO"/>
        </w:rPr>
        <w:t>Importancia del frecuente consumo de agua.</w:t>
      </w:r>
    </w:p>
    <w:p w:rsidR="00674759" w:rsidRPr="00A967EE" w:rsidRDefault="00674759" w:rsidP="00663CCF">
      <w:pPr>
        <w:pStyle w:val="ListParagraph"/>
        <w:numPr>
          <w:ilvl w:val="0"/>
          <w:numId w:val="18"/>
        </w:numPr>
        <w:spacing w:line="240" w:lineRule="auto"/>
      </w:pPr>
      <w:r w:rsidRPr="00951EF3">
        <w:rPr>
          <w:lang w:val="es-CO"/>
        </w:rPr>
        <w:t>Importancia de la aclimatación</w:t>
      </w:r>
      <w:r>
        <w:t>.</w:t>
      </w:r>
    </w:p>
    <w:p w:rsidR="00674759" w:rsidRPr="00707EAC" w:rsidRDefault="00674759" w:rsidP="00663CCF">
      <w:pPr>
        <w:pStyle w:val="ListParagraph"/>
        <w:numPr>
          <w:ilvl w:val="0"/>
          <w:numId w:val="18"/>
        </w:numPr>
        <w:spacing w:line="240" w:lineRule="auto"/>
        <w:rPr>
          <w:lang w:val="es-CO"/>
        </w:rPr>
      </w:pPr>
      <w:r w:rsidRPr="00707EAC">
        <w:rPr>
          <w:lang w:val="es-CO"/>
        </w:rPr>
        <w:t xml:space="preserve">El plan de respuesta de </w:t>
      </w:r>
      <w:r w:rsidR="004E0E20">
        <w:rPr>
          <w:b/>
          <w:lang w:val="es-CO"/>
        </w:rPr>
        <w:t>[Nombre de su Empresa]</w:t>
      </w:r>
      <w:r w:rsidRPr="00707EAC">
        <w:rPr>
          <w:lang w:val="es-CO"/>
        </w:rPr>
        <w:t xml:space="preserve"> en </w:t>
      </w:r>
      <w:r w:rsidR="00C12ADD">
        <w:rPr>
          <w:lang w:val="es-CO"/>
        </w:rPr>
        <w:t>caso de una posible enfermedad de calor.</w:t>
      </w:r>
    </w:p>
    <w:p w:rsidR="00674759" w:rsidRPr="00707EAC" w:rsidRDefault="00674759" w:rsidP="00663CCF">
      <w:pPr>
        <w:pStyle w:val="ListParagraph"/>
        <w:numPr>
          <w:ilvl w:val="0"/>
          <w:numId w:val="18"/>
        </w:numPr>
        <w:spacing w:line="240" w:lineRule="auto"/>
        <w:rPr>
          <w:lang w:val="es-CO"/>
        </w:rPr>
      </w:pPr>
      <w:r w:rsidRPr="00707EAC">
        <w:rPr>
          <w:lang w:val="es-CO"/>
        </w:rPr>
        <w:t>Responsabilidades del supervisor y del empleado.</w:t>
      </w:r>
    </w:p>
    <w:p w:rsidR="00674759" w:rsidRPr="00707EAC" w:rsidRDefault="00674759" w:rsidP="00663CCF">
      <w:pPr>
        <w:pStyle w:val="ListParagraph"/>
        <w:numPr>
          <w:ilvl w:val="0"/>
          <w:numId w:val="18"/>
        </w:numPr>
        <w:spacing w:line="240" w:lineRule="auto"/>
        <w:rPr>
          <w:lang w:val="es-CO"/>
        </w:rPr>
      </w:pPr>
      <w:r w:rsidRPr="00707EAC">
        <w:rPr>
          <w:lang w:val="es-CO"/>
        </w:rPr>
        <w:t>Se les enseñarán a los supervisores los procedimientos a seguir en caso de que un empleado informe o muestre</w:t>
      </w:r>
      <w:r w:rsidR="00C12ADD">
        <w:rPr>
          <w:lang w:val="es-CO"/>
        </w:rPr>
        <w:t xml:space="preserve"> síntomas de enfermedad de calor</w:t>
      </w:r>
      <w:proofErr w:type="gramStart"/>
      <w:r w:rsidR="00C12ADD">
        <w:rPr>
          <w:lang w:val="es-CO"/>
        </w:rPr>
        <w:t>.</w:t>
      </w:r>
      <w:r w:rsidRPr="00707EAC">
        <w:rPr>
          <w:lang w:val="es-CO"/>
        </w:rPr>
        <w:t>.</w:t>
      </w:r>
      <w:proofErr w:type="gramEnd"/>
    </w:p>
    <w:p w:rsidR="00674759" w:rsidRPr="00707EAC" w:rsidRDefault="00674759" w:rsidP="00663CCF">
      <w:pPr>
        <w:pStyle w:val="ListParagraph"/>
        <w:numPr>
          <w:ilvl w:val="0"/>
          <w:numId w:val="18"/>
        </w:numPr>
        <w:spacing w:line="240" w:lineRule="auto"/>
        <w:rPr>
          <w:lang w:val="es-CO"/>
        </w:rPr>
      </w:pPr>
      <w:r w:rsidRPr="00707EAC">
        <w:rPr>
          <w:lang w:val="es-CO"/>
        </w:rPr>
        <w:t>Se capacitará a los empleados sobre cómo monitorear los informes del clima y cómo responder ante advertencias de calor sofocante.</w:t>
      </w:r>
    </w:p>
    <w:p w:rsidR="00674759" w:rsidRPr="002D225F" w:rsidRDefault="00674759" w:rsidP="00663CCF">
      <w:pPr>
        <w:pStyle w:val="Heading1"/>
        <w:spacing w:line="240" w:lineRule="auto"/>
        <w:rPr>
          <w:color w:val="FF6B0B"/>
          <w:lang w:val="es-CO"/>
        </w:rPr>
      </w:pPr>
      <w:r w:rsidRPr="002D225F">
        <w:rPr>
          <w:color w:val="FF6B0B"/>
          <w:lang w:val="es-CO"/>
        </w:rPr>
        <w:t>IX. Procedimientos de respuesta en caso de emergencias</w:t>
      </w:r>
    </w:p>
    <w:p w:rsidR="00674759" w:rsidRPr="00707EAC" w:rsidRDefault="00674759" w:rsidP="00663CCF">
      <w:pPr>
        <w:spacing w:line="240" w:lineRule="auto"/>
        <w:rPr>
          <w:lang w:val="es-CO"/>
        </w:rPr>
      </w:pPr>
      <w:r w:rsidRPr="00707EAC">
        <w:rPr>
          <w:lang w:val="es-CO"/>
        </w:rPr>
        <w:t xml:space="preserve">Es obligatorio que todos los supervisores y personal de administración de </w:t>
      </w:r>
      <w:r w:rsidR="004E0E20">
        <w:rPr>
          <w:b/>
          <w:lang w:val="es-CO"/>
        </w:rPr>
        <w:t>[Nombre de su Empresa]</w:t>
      </w:r>
      <w:r w:rsidRPr="00707EAC">
        <w:rPr>
          <w:lang w:val="es-CO"/>
        </w:rPr>
        <w:t xml:space="preserve"> tomen acción inmediata si un empleado </w:t>
      </w:r>
      <w:r w:rsidR="0092366A">
        <w:rPr>
          <w:lang w:val="es-CO"/>
        </w:rPr>
        <w:t>muestra</w:t>
      </w:r>
      <w:r w:rsidRPr="00707EAC">
        <w:rPr>
          <w:lang w:val="es-CO"/>
        </w:rPr>
        <w:t xml:space="preserve"> s</w:t>
      </w:r>
      <w:r w:rsidR="00C12ADD">
        <w:rPr>
          <w:lang w:val="es-CO"/>
        </w:rPr>
        <w:t>eñales o síntomas de calor</w:t>
      </w:r>
      <w:r w:rsidRPr="00707EAC">
        <w:rPr>
          <w:lang w:val="es-CO"/>
        </w:rPr>
        <w:t>. Los procedimientos de respuesta en caso de emergencia incluirán, pero no se limitarán a las siguientes acciones:</w:t>
      </w:r>
    </w:p>
    <w:p w:rsidR="00674759" w:rsidRPr="00707EAC" w:rsidRDefault="00674759" w:rsidP="00663CCF">
      <w:pPr>
        <w:pStyle w:val="ListParagraph"/>
        <w:numPr>
          <w:ilvl w:val="0"/>
          <w:numId w:val="19"/>
        </w:numPr>
        <w:spacing w:line="240" w:lineRule="auto"/>
        <w:rPr>
          <w:lang w:val="es-CO"/>
        </w:rPr>
      </w:pPr>
      <w:r w:rsidRPr="00707EAC">
        <w:rPr>
          <w:lang w:val="es-CO"/>
        </w:rPr>
        <w:t>Garantizar que se mantenga la comunicación efectiva por voz, observación o medios electrónicos, de manera que los empleados en el lugar de trabajo con altas temperaturas pueden comunicarse con un supervisor o un servicio médico de emergencias, si fuese necesario.</w:t>
      </w:r>
    </w:p>
    <w:p w:rsidR="00674759" w:rsidRDefault="00674759" w:rsidP="00663CCF">
      <w:pPr>
        <w:pStyle w:val="ListParagraph"/>
        <w:numPr>
          <w:ilvl w:val="0"/>
          <w:numId w:val="19"/>
        </w:numPr>
        <w:spacing w:line="240" w:lineRule="auto"/>
        <w:rPr>
          <w:lang w:val="es-CO"/>
        </w:rPr>
      </w:pPr>
      <w:r w:rsidRPr="00707EAC">
        <w:rPr>
          <w:lang w:val="es-CO"/>
        </w:rPr>
        <w:t xml:space="preserve">Se utilizarán celulares, radios de la compañía, correo electrónico y otros dispositivos electrónicos para la comunicación. Si los dispositivos electrónicos no son formas confiables de comunicación, </w:t>
      </w:r>
      <w:r w:rsidR="004E0E20">
        <w:rPr>
          <w:b/>
          <w:lang w:val="es-CO"/>
        </w:rPr>
        <w:t>[Nombre de su Empresa]</w:t>
      </w:r>
      <w:r w:rsidRPr="00707EAC">
        <w:rPr>
          <w:lang w:val="es-CO"/>
        </w:rPr>
        <w:t xml:space="preserve"> desarrollará medios alternativos de servicios médicos de emergencia de llamamiento.</w:t>
      </w:r>
    </w:p>
    <w:p w:rsidR="002D225F" w:rsidRDefault="002D225F" w:rsidP="002D225F">
      <w:pPr>
        <w:spacing w:line="240" w:lineRule="auto"/>
        <w:rPr>
          <w:lang w:val="es-CO"/>
        </w:rPr>
      </w:pPr>
    </w:p>
    <w:p w:rsidR="002D225F" w:rsidRDefault="002D225F" w:rsidP="002D225F">
      <w:pPr>
        <w:spacing w:line="240" w:lineRule="auto"/>
        <w:rPr>
          <w:lang w:val="es-CO"/>
        </w:rPr>
      </w:pPr>
    </w:p>
    <w:p w:rsidR="002D225F" w:rsidRPr="002D225F" w:rsidRDefault="002D225F" w:rsidP="002D225F">
      <w:pPr>
        <w:spacing w:line="240" w:lineRule="auto"/>
        <w:rPr>
          <w:lang w:val="es-CO"/>
        </w:rPr>
      </w:pPr>
    </w:p>
    <w:p w:rsidR="00674759" w:rsidRPr="00707EAC" w:rsidRDefault="00674759" w:rsidP="00663CCF">
      <w:pPr>
        <w:pStyle w:val="ListParagraph"/>
        <w:numPr>
          <w:ilvl w:val="0"/>
          <w:numId w:val="21"/>
        </w:numPr>
        <w:spacing w:line="240" w:lineRule="auto"/>
        <w:rPr>
          <w:lang w:val="es-CO"/>
        </w:rPr>
      </w:pPr>
      <w:r w:rsidRPr="00707EAC">
        <w:rPr>
          <w:lang w:val="es-CO"/>
        </w:rPr>
        <w:t xml:space="preserve">Los empleadores y supervisores recibirán capacitación para reconocer los síntomas de estrés causado por el calor, como bajo nivel de conciencia, desorientación, comportamiento irracional, tambaleos, vómitos y convulsiones; y se les exigirá que tomen acción inmediata si algún empleado </w:t>
      </w:r>
      <w:r w:rsidR="00204DF8">
        <w:rPr>
          <w:lang w:val="es-CO"/>
        </w:rPr>
        <w:t>muestra</w:t>
      </w:r>
      <w:r w:rsidR="00204DF8" w:rsidRPr="00707EAC">
        <w:rPr>
          <w:lang w:val="es-CO"/>
        </w:rPr>
        <w:t xml:space="preserve"> </w:t>
      </w:r>
      <w:r w:rsidRPr="00707EAC">
        <w:rPr>
          <w:lang w:val="es-CO"/>
        </w:rPr>
        <w:t>señales de los síntomas mencionados de hipertermia.</w:t>
      </w:r>
    </w:p>
    <w:p w:rsidR="00674759" w:rsidRPr="00707EAC" w:rsidRDefault="00674759" w:rsidP="00663CCF">
      <w:pPr>
        <w:pStyle w:val="ListParagraph"/>
        <w:numPr>
          <w:ilvl w:val="0"/>
          <w:numId w:val="21"/>
        </w:numPr>
        <w:spacing w:line="240" w:lineRule="auto"/>
        <w:rPr>
          <w:lang w:val="es-CO"/>
        </w:rPr>
      </w:pPr>
      <w:r w:rsidRPr="00707EAC">
        <w:rPr>
          <w:lang w:val="es-CO"/>
        </w:rPr>
        <w:t xml:space="preserve">Se les enseñará a los supervisores y a los </w:t>
      </w:r>
      <w:r w:rsidR="00204DF8" w:rsidRPr="00707EAC">
        <w:rPr>
          <w:lang w:val="es-CO"/>
        </w:rPr>
        <w:t>empleados</w:t>
      </w:r>
      <w:r w:rsidRPr="00707EAC">
        <w:rPr>
          <w:lang w:val="es-CO"/>
        </w:rPr>
        <w:t xml:space="preserve"> medidas de primeros auxilios y cómo se proporcionan los servicios de emergencia a los empleados afectados.</w:t>
      </w:r>
    </w:p>
    <w:p w:rsidR="00674759" w:rsidRPr="00707EAC" w:rsidRDefault="00674759" w:rsidP="00663CCF">
      <w:pPr>
        <w:pStyle w:val="ListParagraph"/>
        <w:numPr>
          <w:ilvl w:val="0"/>
          <w:numId w:val="21"/>
        </w:numPr>
        <w:spacing w:line="240" w:lineRule="auto"/>
        <w:rPr>
          <w:lang w:val="es-CO"/>
        </w:rPr>
      </w:pPr>
      <w:r w:rsidRPr="00707EAC">
        <w:rPr>
          <w:lang w:val="es-CO"/>
        </w:rPr>
        <w:t>Se monitoreará a los empleados que muestren señales o síntomas y no se les dejará solos ni se les enviará a casa sin que primero se les hayan ofrecido primeros auxilios en el lugar o se les haya proporcionado servicio médico de emergencia.</w:t>
      </w:r>
    </w:p>
    <w:p w:rsidR="00674759" w:rsidRPr="00707EAC" w:rsidRDefault="00674759" w:rsidP="00663CCF">
      <w:pPr>
        <w:pStyle w:val="ListParagraph"/>
        <w:numPr>
          <w:ilvl w:val="0"/>
          <w:numId w:val="21"/>
        </w:numPr>
        <w:spacing w:line="240" w:lineRule="auto"/>
        <w:rPr>
          <w:lang w:val="es-CO"/>
        </w:rPr>
      </w:pPr>
      <w:r w:rsidRPr="00707EAC">
        <w:rPr>
          <w:lang w:val="es-CO"/>
        </w:rPr>
        <w:t>Si se considera necesario, se establecerá comunicación con los servicios médicos de emergencia y los empleados serán transportados a un lugar en donde puedan ser atendidos por los proveedores médicos de emergencia.</w:t>
      </w:r>
    </w:p>
    <w:p w:rsidR="00674759" w:rsidRPr="00707EAC" w:rsidRDefault="00674759" w:rsidP="00663CCF">
      <w:pPr>
        <w:pStyle w:val="ListParagraph"/>
        <w:numPr>
          <w:ilvl w:val="0"/>
          <w:numId w:val="21"/>
        </w:numPr>
        <w:spacing w:line="240" w:lineRule="auto"/>
        <w:rPr>
          <w:lang w:val="es-CO"/>
        </w:rPr>
      </w:pPr>
      <w:r w:rsidRPr="00707EAC">
        <w:rPr>
          <w:lang w:val="es-CO"/>
        </w:rPr>
        <w:t>En casos de emergencia: se proporcionarán instrucciones claras y precisas en el lugar de trabajo para los respondedores de emergencias.</w:t>
      </w:r>
    </w:p>
    <w:p w:rsidR="00674759" w:rsidRPr="00707EAC" w:rsidRDefault="00674759" w:rsidP="00663CCF">
      <w:pPr>
        <w:pStyle w:val="ListParagraph"/>
        <w:numPr>
          <w:ilvl w:val="0"/>
          <w:numId w:val="21"/>
        </w:numPr>
        <w:spacing w:line="240" w:lineRule="auto"/>
        <w:rPr>
          <w:lang w:val="es-CO"/>
        </w:rPr>
      </w:pPr>
      <w:r w:rsidRPr="00707EAC">
        <w:rPr>
          <w:lang w:val="es-CO"/>
        </w:rPr>
        <w:t xml:space="preserve">En caso de que un lugar de trabajo se encuentre </w:t>
      </w:r>
      <w:r w:rsidR="004E0E20">
        <w:rPr>
          <w:lang w:val="es-CO"/>
        </w:rPr>
        <w:t xml:space="preserve">en un lugar </w:t>
      </w:r>
      <w:r w:rsidR="00C12ADD">
        <w:rPr>
          <w:lang w:val="es-CO"/>
        </w:rPr>
        <w:t>difícil encontrar</w:t>
      </w:r>
      <w:r w:rsidRPr="00707EAC">
        <w:rPr>
          <w:lang w:val="es-CO"/>
        </w:rPr>
        <w:t>, se enviará a un empleado para que reciba a los servicios médicos de emergencia en el punto de referencia más cercano y luego llevar</w:t>
      </w:r>
      <w:r w:rsidR="000651E2">
        <w:rPr>
          <w:lang w:val="es-CO"/>
        </w:rPr>
        <w:t xml:space="preserve">lo </w:t>
      </w:r>
      <w:r w:rsidRPr="00707EAC">
        <w:rPr>
          <w:lang w:val="es-CO"/>
        </w:rPr>
        <w:t>al lugar de trabajo.</w:t>
      </w:r>
    </w:p>
    <w:p w:rsidR="00674759" w:rsidRPr="002D225F" w:rsidRDefault="00674759" w:rsidP="00663CCF">
      <w:pPr>
        <w:pStyle w:val="Heading1"/>
        <w:spacing w:line="240" w:lineRule="auto"/>
        <w:ind w:left="360"/>
        <w:rPr>
          <w:color w:val="FF6B0B"/>
          <w:lang w:val="es-CO"/>
        </w:rPr>
      </w:pPr>
      <w:r w:rsidRPr="002D225F">
        <w:rPr>
          <w:color w:val="FF6B0B"/>
        </w:rPr>
        <w:t xml:space="preserve">X. </w:t>
      </w:r>
      <w:r w:rsidRPr="002D225F">
        <w:rPr>
          <w:color w:val="FF6B0B"/>
          <w:lang w:val="es-CO"/>
        </w:rPr>
        <w:t>Aclimatación</w:t>
      </w:r>
    </w:p>
    <w:p w:rsidR="00674759" w:rsidRPr="00707EAC" w:rsidRDefault="00674759" w:rsidP="00663CCF">
      <w:pPr>
        <w:pStyle w:val="ListParagraph"/>
        <w:numPr>
          <w:ilvl w:val="0"/>
          <w:numId w:val="21"/>
        </w:numPr>
        <w:spacing w:line="240" w:lineRule="auto"/>
        <w:rPr>
          <w:i/>
          <w:lang w:val="es-CO"/>
        </w:rPr>
      </w:pPr>
      <w:r w:rsidRPr="00707EAC">
        <w:rPr>
          <w:lang w:val="es-CO"/>
        </w:rPr>
        <w:t>Los nuevos empleados y los empleados que no hayan trabajado previamente en ambientes en donde exis</w:t>
      </w:r>
      <w:r w:rsidR="00937222">
        <w:rPr>
          <w:lang w:val="es-CO"/>
        </w:rPr>
        <w:t>ta la posibilidad de calor</w:t>
      </w:r>
      <w:r w:rsidRPr="00707EAC">
        <w:rPr>
          <w:lang w:val="es-CO"/>
        </w:rPr>
        <w:t>, tendrán una oportunidad para que sus cuerpos se expongan gradualmente al calor. Se les dará una oportunidad a los empleados para que se adapten al calor</w:t>
      </w:r>
      <w:r w:rsidR="000651E2">
        <w:rPr>
          <w:lang w:val="es-CO"/>
        </w:rPr>
        <w:t>,</w:t>
      </w:r>
      <w:r w:rsidRPr="00707EAC">
        <w:rPr>
          <w:lang w:val="es-CO"/>
        </w:rPr>
        <w:t xml:space="preserve"> así, trabajarán por lo menos dos horas al día, entre cuatro y 14 días.</w:t>
      </w:r>
    </w:p>
    <w:p w:rsidR="00674759" w:rsidRPr="00707EAC" w:rsidRDefault="004E0E20" w:rsidP="00663CCF">
      <w:pPr>
        <w:pStyle w:val="ListParagraph"/>
        <w:numPr>
          <w:ilvl w:val="0"/>
          <w:numId w:val="21"/>
        </w:numPr>
        <w:spacing w:line="240" w:lineRule="auto"/>
        <w:rPr>
          <w:b/>
          <w:i/>
          <w:lang w:val="es-CO"/>
        </w:rPr>
      </w:pPr>
      <w:r>
        <w:rPr>
          <w:b/>
          <w:lang w:val="es-CO"/>
        </w:rPr>
        <w:t>[Nombre de su Empresa]</w:t>
      </w:r>
      <w:r w:rsidR="00674759" w:rsidRPr="00707EAC">
        <w:rPr>
          <w:lang w:val="es-CO"/>
        </w:rPr>
        <w:t xml:space="preserve"> también monitoreará a los empleados durante una onda de calor. Una «Onda de calor» se define como cualquier día en que la temperatura pronosticada sea por lo menos 80 grados Fahrenheit y por lo menos 10 grados Fahrenheit más que la temperatura alta diaria promedio de los cinco días anteriores. El monitoreo lo puede hacer el supervisor o con el uso de un sistema de parejas.</w:t>
      </w:r>
    </w:p>
    <w:p w:rsidR="00674759" w:rsidRPr="002D225F" w:rsidRDefault="004E0E20" w:rsidP="00663CCF">
      <w:pPr>
        <w:pStyle w:val="ListParagraph"/>
        <w:numPr>
          <w:ilvl w:val="0"/>
          <w:numId w:val="21"/>
        </w:numPr>
        <w:spacing w:line="240" w:lineRule="auto"/>
        <w:rPr>
          <w:b/>
          <w:i/>
          <w:lang w:val="es-CO"/>
        </w:rPr>
      </w:pPr>
      <w:r>
        <w:rPr>
          <w:b/>
          <w:lang w:val="es-CO"/>
        </w:rPr>
        <w:t>[Nombre de su Empresa]</w:t>
      </w:r>
      <w:r w:rsidR="00674759" w:rsidRPr="00707EAC">
        <w:rPr>
          <w:lang w:val="es-CO"/>
        </w:rPr>
        <w:t xml:space="preserve"> enfatizará a los nuevos empleados la importancia de informar inmediatamente a su supervisor los síntomas y señales del estrés causado por el calor en ellos o en los compañeros de trabajo.</w:t>
      </w:r>
    </w:p>
    <w:p w:rsidR="002D225F" w:rsidRDefault="002D225F" w:rsidP="002D225F">
      <w:pPr>
        <w:rPr>
          <w:b/>
          <w:i/>
          <w:lang w:val="es-CO"/>
        </w:rPr>
      </w:pPr>
    </w:p>
    <w:p w:rsidR="002D225F" w:rsidRDefault="002D225F" w:rsidP="002D225F">
      <w:pPr>
        <w:rPr>
          <w:b/>
          <w:i/>
          <w:lang w:val="es-CO"/>
        </w:rPr>
      </w:pPr>
    </w:p>
    <w:p w:rsidR="002D225F" w:rsidRDefault="002D225F" w:rsidP="002D225F">
      <w:pPr>
        <w:rPr>
          <w:b/>
          <w:i/>
          <w:lang w:val="es-CO"/>
        </w:rPr>
      </w:pPr>
    </w:p>
    <w:p w:rsidR="002D225F" w:rsidRDefault="002D225F" w:rsidP="002D225F">
      <w:pPr>
        <w:rPr>
          <w:b/>
          <w:i/>
          <w:lang w:val="es-CO"/>
        </w:rPr>
      </w:pPr>
    </w:p>
    <w:p w:rsidR="00663CCF" w:rsidRPr="002D225F" w:rsidRDefault="00663CCF" w:rsidP="002D225F">
      <w:pPr>
        <w:rPr>
          <w:b/>
          <w:i/>
          <w:lang w:val="es-CO"/>
        </w:rPr>
      </w:pPr>
    </w:p>
    <w:p w:rsidR="00674759" w:rsidRPr="002D225F" w:rsidRDefault="00674759" w:rsidP="00663CCF">
      <w:pPr>
        <w:pStyle w:val="Heading1"/>
        <w:spacing w:line="240" w:lineRule="auto"/>
        <w:rPr>
          <w:color w:val="FF6B0B"/>
          <w:lang w:val="es-CO"/>
        </w:rPr>
      </w:pPr>
      <w:r w:rsidRPr="002D225F">
        <w:rPr>
          <w:color w:val="FF6B0B"/>
          <w:lang w:val="es-CO"/>
        </w:rPr>
        <w:t>XI. Auditoría del Plan para la prevención de hipertermia</w:t>
      </w:r>
    </w:p>
    <w:p w:rsidR="00674759" w:rsidRPr="00951EF3" w:rsidRDefault="004E0E20" w:rsidP="00663CCF">
      <w:pPr>
        <w:spacing w:line="240" w:lineRule="auto"/>
        <w:rPr>
          <w:lang w:val="es-CO"/>
        </w:rPr>
      </w:pPr>
      <w:r>
        <w:rPr>
          <w:b/>
          <w:lang w:val="es-CO"/>
        </w:rPr>
        <w:t>[Nombre de su Empresa]</w:t>
      </w:r>
      <w:r w:rsidR="00674759" w:rsidRPr="00707EAC">
        <w:rPr>
          <w:lang w:val="es-CO"/>
        </w:rPr>
        <w:t>, como parte de la implementación de nuestro Programa de Prevención de lesiones y enfermedades y, para asegurar el éxito de nuestro HIPP, llevará a cabo una auditoría de nuestro plan por escrito y documentación por parte de Supervisores y Gerentes. Las auditorías de HIPP se llevarán a cabo anualmente. La auditoría revisará el plan para garantizar que los procedimientos para pr</w:t>
      </w:r>
      <w:r w:rsidR="00937222">
        <w:rPr>
          <w:lang w:val="es-CO"/>
        </w:rPr>
        <w:t>evención de enfermedades de calor</w:t>
      </w:r>
      <w:r w:rsidR="00674759" w:rsidRPr="00707EAC">
        <w:rPr>
          <w:lang w:val="es-CO"/>
        </w:rPr>
        <w:t xml:space="preserve"> continúen siendo efectivamente implementados. </w:t>
      </w:r>
      <w:r w:rsidR="00674759" w:rsidRPr="00951EF3">
        <w:rPr>
          <w:lang w:val="es-CO"/>
        </w:rPr>
        <w:t>Esto incluirá, pero no se limitará a:</w:t>
      </w:r>
    </w:p>
    <w:p w:rsidR="00674759" w:rsidRPr="00707EAC" w:rsidRDefault="00674759" w:rsidP="00663CCF">
      <w:pPr>
        <w:pStyle w:val="ListParagraph"/>
        <w:numPr>
          <w:ilvl w:val="0"/>
          <w:numId w:val="22"/>
        </w:numPr>
        <w:spacing w:line="240" w:lineRule="auto"/>
        <w:rPr>
          <w:lang w:val="es-CO"/>
        </w:rPr>
      </w:pPr>
      <w:r w:rsidRPr="00707EAC">
        <w:rPr>
          <w:lang w:val="es-CO"/>
        </w:rPr>
        <w:t>Garantizar que se proporcione de manera rutinaria agua fresca y fría en las cantidades necesarias.</w:t>
      </w:r>
    </w:p>
    <w:p w:rsidR="00674759" w:rsidRPr="00707EAC" w:rsidRDefault="00674759" w:rsidP="00663CCF">
      <w:pPr>
        <w:pStyle w:val="ListParagraph"/>
        <w:numPr>
          <w:ilvl w:val="0"/>
          <w:numId w:val="22"/>
        </w:numPr>
        <w:spacing w:line="240" w:lineRule="auto"/>
        <w:rPr>
          <w:lang w:val="es-CO"/>
        </w:rPr>
      </w:pPr>
      <w:r w:rsidRPr="00707EAC">
        <w:rPr>
          <w:lang w:val="es-CO"/>
        </w:rPr>
        <w:t xml:space="preserve">Garantizar que exista de manera rutinaria suficiente sombra. </w:t>
      </w:r>
    </w:p>
    <w:p w:rsidR="00674759" w:rsidRPr="00707EAC" w:rsidRDefault="00674759" w:rsidP="00663CCF">
      <w:pPr>
        <w:pStyle w:val="ListParagraph"/>
        <w:numPr>
          <w:ilvl w:val="0"/>
          <w:numId w:val="22"/>
        </w:numPr>
        <w:spacing w:line="240" w:lineRule="auto"/>
        <w:rPr>
          <w:lang w:val="es-CO"/>
        </w:rPr>
      </w:pPr>
      <w:r w:rsidRPr="00707EAC">
        <w:rPr>
          <w:lang w:val="es-CO"/>
        </w:rPr>
        <w:t>Verificar que la capacitación necesaria del supervisor y empleado se haya completado.</w:t>
      </w:r>
    </w:p>
    <w:p w:rsidR="00674759" w:rsidRPr="00707EAC" w:rsidRDefault="00674759" w:rsidP="00663CCF">
      <w:pPr>
        <w:pStyle w:val="ListParagraph"/>
        <w:numPr>
          <w:ilvl w:val="0"/>
          <w:numId w:val="22"/>
        </w:numPr>
        <w:spacing w:line="240" w:lineRule="auto"/>
        <w:rPr>
          <w:lang w:val="es-CO"/>
        </w:rPr>
      </w:pPr>
      <w:r w:rsidRPr="00707EAC">
        <w:rPr>
          <w:lang w:val="es-CO"/>
        </w:rPr>
        <w:t>Una revisión de la efectividad de los procedimientos de respuesta en caso de emergencia.</w:t>
      </w:r>
    </w:p>
    <w:p w:rsidR="00674759" w:rsidRPr="00707EAC" w:rsidRDefault="00674759" w:rsidP="00663CCF">
      <w:pPr>
        <w:pStyle w:val="ListParagraph"/>
        <w:numPr>
          <w:ilvl w:val="0"/>
          <w:numId w:val="22"/>
        </w:numPr>
        <w:spacing w:line="240" w:lineRule="auto"/>
        <w:rPr>
          <w:lang w:val="es-CO"/>
        </w:rPr>
      </w:pPr>
      <w:r w:rsidRPr="00707EAC">
        <w:rPr>
          <w:lang w:val="es-CO"/>
        </w:rPr>
        <w:t>Garantizar que los empleados estén climatizados, según sea necesario.</w:t>
      </w:r>
    </w:p>
    <w:p w:rsidR="00674759" w:rsidRPr="00707EAC" w:rsidRDefault="00674759" w:rsidP="00663CCF">
      <w:pPr>
        <w:pStyle w:val="ListParagraph"/>
        <w:numPr>
          <w:ilvl w:val="0"/>
          <w:numId w:val="22"/>
        </w:numPr>
        <w:spacing w:line="240" w:lineRule="auto"/>
        <w:rPr>
          <w:lang w:val="es-CO"/>
        </w:rPr>
      </w:pPr>
      <w:r w:rsidRPr="00707EAC">
        <w:rPr>
          <w:lang w:val="es-CO"/>
        </w:rPr>
        <w:t>Garantizar que se implementen los procedimientos en caso de altas temperaturas, cuando la temperatura alcance los 95 grados Fahrenheit.</w:t>
      </w:r>
    </w:p>
    <w:p w:rsidR="00674759" w:rsidRPr="00707EAC" w:rsidRDefault="00674759">
      <w:pPr>
        <w:rPr>
          <w:lang w:val="es-CO"/>
        </w:rPr>
      </w:pPr>
    </w:p>
    <w:sectPr w:rsidR="00674759" w:rsidRPr="00707EAC" w:rsidSect="00580C45">
      <w:headerReference w:type="even" r:id="rId9"/>
      <w:headerReference w:type="default" r:id="rId10"/>
      <w:footerReference w:type="default" r:id="rId11"/>
      <w:headerReference w:type="first" r:id="rId12"/>
      <w:pgSz w:w="12240" w:h="15840"/>
      <w:pgMar w:top="162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5D" w:rsidRDefault="0056275D" w:rsidP="00674759">
      <w:pPr>
        <w:spacing w:after="0" w:line="240" w:lineRule="auto"/>
      </w:pPr>
      <w:r>
        <w:separator/>
      </w:r>
    </w:p>
  </w:endnote>
  <w:endnote w:type="continuationSeparator" w:id="0">
    <w:p w:rsidR="0056275D" w:rsidRDefault="0056275D" w:rsidP="0067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5D" w:rsidRPr="00CE7421" w:rsidRDefault="0056275D" w:rsidP="00674759">
    <w:pPr>
      <w:pStyle w:val="Footer"/>
      <w:tabs>
        <w:tab w:val="clear" w:pos="4680"/>
        <w:tab w:val="center" w:pos="4860"/>
      </w:tabs>
      <w:rPr>
        <w:color w:val="FFFFFF" w:themeColor="background1"/>
      </w:rPr>
    </w:pPr>
    <w:r w:rsidRPr="00CE7421">
      <w:rPr>
        <w:color w:val="FFFFFF" w:themeColor="background1"/>
        <w:lang w:val="es-CO"/>
      </w:rPr>
      <w:t>Nombre de la compañía</w:t>
    </w:r>
    <w:r w:rsidRPr="00CE7421">
      <w:rPr>
        <w:color w:val="FFFFFF" w:themeColor="background1"/>
        <w:lang w:val="es-CO"/>
      </w:rPr>
      <w:tab/>
      <w:t>Página</w:t>
    </w:r>
    <w:r w:rsidRPr="00CE7421">
      <w:rPr>
        <w:color w:val="FFFFFF" w:themeColor="background1"/>
      </w:rPr>
      <w:t xml:space="preserve"> </w:t>
    </w:r>
    <w:r w:rsidRPr="00CE7421">
      <w:rPr>
        <w:color w:val="FFFFFF" w:themeColor="background1"/>
      </w:rPr>
      <w:fldChar w:fldCharType="begin"/>
    </w:r>
    <w:r w:rsidRPr="00CE7421">
      <w:rPr>
        <w:color w:val="FFFFFF" w:themeColor="background1"/>
      </w:rPr>
      <w:instrText xml:space="preserve"> PAGE   \* MERGEFORMAT </w:instrText>
    </w:r>
    <w:r w:rsidRPr="00CE7421">
      <w:rPr>
        <w:color w:val="FFFFFF" w:themeColor="background1"/>
      </w:rPr>
      <w:fldChar w:fldCharType="separate"/>
    </w:r>
    <w:r w:rsidR="00580C45">
      <w:rPr>
        <w:noProof/>
        <w:color w:val="FFFFFF" w:themeColor="background1"/>
      </w:rPr>
      <w:t>5</w:t>
    </w:r>
    <w:r w:rsidRPr="00CE7421">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5D" w:rsidRDefault="0056275D" w:rsidP="00674759">
      <w:pPr>
        <w:spacing w:after="0" w:line="240" w:lineRule="auto"/>
      </w:pPr>
      <w:r>
        <w:separator/>
      </w:r>
    </w:p>
  </w:footnote>
  <w:footnote w:type="continuationSeparator" w:id="0">
    <w:p w:rsidR="0056275D" w:rsidRDefault="0056275D" w:rsidP="00674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5D" w:rsidRDefault="00580C45">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772465" o:spid="_x0000_s4098" type="#_x0000_t75" style="position:absolute;margin-left:0;margin-top:0;width:612pt;height:11in;z-index:-251656192;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45" w:rsidRPr="00580C45" w:rsidRDefault="00580C45" w:rsidP="00580C45">
    <w:pPr>
      <w:spacing w:after="0" w:line="240" w:lineRule="auto"/>
      <w:ind w:right="-900"/>
      <w:jc w:val="right"/>
      <w:rPr>
        <w:b/>
        <w:color w:val="FF6B0B"/>
        <w:sz w:val="42"/>
        <w:szCs w:val="42"/>
      </w:rPr>
    </w:pPr>
    <w:r w:rsidRPr="00580C45">
      <w:rPr>
        <w:b/>
        <w:noProof/>
        <w:color w:val="FF6B0B"/>
        <w:sz w:val="42"/>
        <w:szCs w:val="4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772466" o:spid="_x0000_s4099" type="#_x0000_t75" style="position:absolute;left:0;text-align:left;margin-left:-66.2pt;margin-top:-73.55pt;width:600.9pt;height:777.6pt;z-index:-251655168;mso-position-horizontal-relative:margin;mso-position-vertical-relative:margin" o:allowincell="f">
          <v:imagedata r:id="rId1" o:title="BG"/>
          <w10:wrap anchorx="margin" anchory="margin"/>
        </v:shape>
      </w:pict>
    </w:r>
    <w:r w:rsidR="00F54A57" w:rsidRPr="00580C45">
      <w:rPr>
        <w:b/>
        <w:color w:val="FF6B0B"/>
        <w:sz w:val="42"/>
        <w:szCs w:val="42"/>
      </w:rPr>
      <w:t>PLAN PARA LA PREVENCIÓN DE</w:t>
    </w:r>
  </w:p>
  <w:p w:rsidR="0056275D" w:rsidRPr="00580C45" w:rsidRDefault="00F54A57" w:rsidP="00580C45">
    <w:pPr>
      <w:spacing w:after="0" w:line="240" w:lineRule="auto"/>
      <w:ind w:right="-900"/>
      <w:jc w:val="right"/>
      <w:rPr>
        <w:b/>
        <w:sz w:val="42"/>
        <w:szCs w:val="42"/>
      </w:rPr>
    </w:pPr>
    <w:r w:rsidRPr="00580C45">
      <w:rPr>
        <w:b/>
        <w:color w:val="FF6B0B"/>
        <w:sz w:val="42"/>
        <w:szCs w:val="42"/>
      </w:rPr>
      <w:t>ENFERMEDADES DE CALOR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5D" w:rsidRDefault="00580C45">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772464" o:spid="_x0000_s4097" type="#_x0000_t75" style="position:absolute;margin-left:0;margin-top:0;width:612pt;height:11in;z-index:-251657216;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222"/>
    <w:multiLevelType w:val="hybridMultilevel"/>
    <w:tmpl w:val="9FDC54C0"/>
    <w:lvl w:ilvl="0" w:tplc="CB729080">
      <w:start w:val="1"/>
      <w:numFmt w:val="bullet"/>
      <w:lvlText w:val=""/>
      <w:lvlJc w:val="left"/>
      <w:pPr>
        <w:ind w:left="720" w:hanging="360"/>
      </w:pPr>
      <w:rPr>
        <w:rFonts w:ascii="Symbol" w:hAnsi="Symbol" w:hint="default"/>
      </w:rPr>
    </w:lvl>
    <w:lvl w:ilvl="1" w:tplc="2C2C0B8E" w:tentative="1">
      <w:start w:val="1"/>
      <w:numFmt w:val="bullet"/>
      <w:lvlText w:val="o"/>
      <w:lvlJc w:val="left"/>
      <w:pPr>
        <w:ind w:left="1440" w:hanging="360"/>
      </w:pPr>
      <w:rPr>
        <w:rFonts w:ascii="Courier New" w:hAnsi="Courier New" w:cs="Courier New" w:hint="default"/>
      </w:rPr>
    </w:lvl>
    <w:lvl w:ilvl="2" w:tplc="88B6310E" w:tentative="1">
      <w:start w:val="1"/>
      <w:numFmt w:val="bullet"/>
      <w:lvlText w:val=""/>
      <w:lvlJc w:val="left"/>
      <w:pPr>
        <w:ind w:left="2160" w:hanging="360"/>
      </w:pPr>
      <w:rPr>
        <w:rFonts w:ascii="Wingdings" w:hAnsi="Wingdings" w:hint="default"/>
      </w:rPr>
    </w:lvl>
    <w:lvl w:ilvl="3" w:tplc="52167168" w:tentative="1">
      <w:start w:val="1"/>
      <w:numFmt w:val="bullet"/>
      <w:lvlText w:val=""/>
      <w:lvlJc w:val="left"/>
      <w:pPr>
        <w:ind w:left="2880" w:hanging="360"/>
      </w:pPr>
      <w:rPr>
        <w:rFonts w:ascii="Symbol" w:hAnsi="Symbol" w:hint="default"/>
      </w:rPr>
    </w:lvl>
    <w:lvl w:ilvl="4" w:tplc="261EAB06" w:tentative="1">
      <w:start w:val="1"/>
      <w:numFmt w:val="bullet"/>
      <w:lvlText w:val="o"/>
      <w:lvlJc w:val="left"/>
      <w:pPr>
        <w:ind w:left="3600" w:hanging="360"/>
      </w:pPr>
      <w:rPr>
        <w:rFonts w:ascii="Courier New" w:hAnsi="Courier New" w:cs="Courier New" w:hint="default"/>
      </w:rPr>
    </w:lvl>
    <w:lvl w:ilvl="5" w:tplc="935488A0" w:tentative="1">
      <w:start w:val="1"/>
      <w:numFmt w:val="bullet"/>
      <w:lvlText w:val=""/>
      <w:lvlJc w:val="left"/>
      <w:pPr>
        <w:ind w:left="4320" w:hanging="360"/>
      </w:pPr>
      <w:rPr>
        <w:rFonts w:ascii="Wingdings" w:hAnsi="Wingdings" w:hint="default"/>
      </w:rPr>
    </w:lvl>
    <w:lvl w:ilvl="6" w:tplc="ED3E17D8" w:tentative="1">
      <w:start w:val="1"/>
      <w:numFmt w:val="bullet"/>
      <w:lvlText w:val=""/>
      <w:lvlJc w:val="left"/>
      <w:pPr>
        <w:ind w:left="5040" w:hanging="360"/>
      </w:pPr>
      <w:rPr>
        <w:rFonts w:ascii="Symbol" w:hAnsi="Symbol" w:hint="default"/>
      </w:rPr>
    </w:lvl>
    <w:lvl w:ilvl="7" w:tplc="1EF042A4" w:tentative="1">
      <w:start w:val="1"/>
      <w:numFmt w:val="bullet"/>
      <w:lvlText w:val="o"/>
      <w:lvlJc w:val="left"/>
      <w:pPr>
        <w:ind w:left="5760" w:hanging="360"/>
      </w:pPr>
      <w:rPr>
        <w:rFonts w:ascii="Courier New" w:hAnsi="Courier New" w:cs="Courier New" w:hint="default"/>
      </w:rPr>
    </w:lvl>
    <w:lvl w:ilvl="8" w:tplc="F0C8E25E" w:tentative="1">
      <w:start w:val="1"/>
      <w:numFmt w:val="bullet"/>
      <w:lvlText w:val=""/>
      <w:lvlJc w:val="left"/>
      <w:pPr>
        <w:ind w:left="6480" w:hanging="360"/>
      </w:pPr>
      <w:rPr>
        <w:rFonts w:ascii="Wingdings" w:hAnsi="Wingdings" w:hint="default"/>
      </w:rPr>
    </w:lvl>
  </w:abstractNum>
  <w:abstractNum w:abstractNumId="1">
    <w:nsid w:val="0D5D5DF3"/>
    <w:multiLevelType w:val="hybridMultilevel"/>
    <w:tmpl w:val="E29CFE4A"/>
    <w:lvl w:ilvl="0" w:tplc="6D06D77C">
      <w:start w:val="1"/>
      <w:numFmt w:val="bullet"/>
      <w:lvlText w:val=""/>
      <w:lvlJc w:val="left"/>
      <w:pPr>
        <w:ind w:left="720" w:hanging="360"/>
      </w:pPr>
      <w:rPr>
        <w:rFonts w:ascii="Symbol" w:hAnsi="Symbol" w:hint="default"/>
        <w:color w:val="0098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86E30"/>
    <w:multiLevelType w:val="hybridMultilevel"/>
    <w:tmpl w:val="1FC640A2"/>
    <w:lvl w:ilvl="0" w:tplc="5680F226">
      <w:start w:val="1"/>
      <w:numFmt w:val="bullet"/>
      <w:pStyle w:val="ListParagraph"/>
      <w:lvlText w:val=""/>
      <w:lvlJc w:val="left"/>
      <w:pPr>
        <w:ind w:left="720" w:hanging="360"/>
      </w:pPr>
      <w:rPr>
        <w:rFonts w:ascii="Symbol" w:hAnsi="Symbol" w:hint="default"/>
      </w:rPr>
    </w:lvl>
    <w:lvl w:ilvl="1" w:tplc="409C266A" w:tentative="1">
      <w:start w:val="1"/>
      <w:numFmt w:val="bullet"/>
      <w:lvlText w:val="o"/>
      <w:lvlJc w:val="left"/>
      <w:pPr>
        <w:ind w:left="1440" w:hanging="360"/>
      </w:pPr>
      <w:rPr>
        <w:rFonts w:ascii="Courier New" w:hAnsi="Courier New" w:cs="Courier New" w:hint="default"/>
      </w:rPr>
    </w:lvl>
    <w:lvl w:ilvl="2" w:tplc="3A7AB166" w:tentative="1">
      <w:start w:val="1"/>
      <w:numFmt w:val="bullet"/>
      <w:lvlText w:val=""/>
      <w:lvlJc w:val="left"/>
      <w:pPr>
        <w:ind w:left="2160" w:hanging="360"/>
      </w:pPr>
      <w:rPr>
        <w:rFonts w:ascii="Wingdings" w:hAnsi="Wingdings" w:hint="default"/>
      </w:rPr>
    </w:lvl>
    <w:lvl w:ilvl="3" w:tplc="3A5674D6" w:tentative="1">
      <w:start w:val="1"/>
      <w:numFmt w:val="bullet"/>
      <w:lvlText w:val=""/>
      <w:lvlJc w:val="left"/>
      <w:pPr>
        <w:ind w:left="2880" w:hanging="360"/>
      </w:pPr>
      <w:rPr>
        <w:rFonts w:ascii="Symbol" w:hAnsi="Symbol" w:hint="default"/>
      </w:rPr>
    </w:lvl>
    <w:lvl w:ilvl="4" w:tplc="C1F68F68" w:tentative="1">
      <w:start w:val="1"/>
      <w:numFmt w:val="bullet"/>
      <w:lvlText w:val="o"/>
      <w:lvlJc w:val="left"/>
      <w:pPr>
        <w:ind w:left="3600" w:hanging="360"/>
      </w:pPr>
      <w:rPr>
        <w:rFonts w:ascii="Courier New" w:hAnsi="Courier New" w:cs="Courier New" w:hint="default"/>
      </w:rPr>
    </w:lvl>
    <w:lvl w:ilvl="5" w:tplc="2E90AB06" w:tentative="1">
      <w:start w:val="1"/>
      <w:numFmt w:val="bullet"/>
      <w:lvlText w:val=""/>
      <w:lvlJc w:val="left"/>
      <w:pPr>
        <w:ind w:left="4320" w:hanging="360"/>
      </w:pPr>
      <w:rPr>
        <w:rFonts w:ascii="Wingdings" w:hAnsi="Wingdings" w:hint="default"/>
      </w:rPr>
    </w:lvl>
    <w:lvl w:ilvl="6" w:tplc="82569B24" w:tentative="1">
      <w:start w:val="1"/>
      <w:numFmt w:val="bullet"/>
      <w:lvlText w:val=""/>
      <w:lvlJc w:val="left"/>
      <w:pPr>
        <w:ind w:left="5040" w:hanging="360"/>
      </w:pPr>
      <w:rPr>
        <w:rFonts w:ascii="Symbol" w:hAnsi="Symbol" w:hint="default"/>
      </w:rPr>
    </w:lvl>
    <w:lvl w:ilvl="7" w:tplc="45E01DC2" w:tentative="1">
      <w:start w:val="1"/>
      <w:numFmt w:val="bullet"/>
      <w:lvlText w:val="o"/>
      <w:lvlJc w:val="left"/>
      <w:pPr>
        <w:ind w:left="5760" w:hanging="360"/>
      </w:pPr>
      <w:rPr>
        <w:rFonts w:ascii="Courier New" w:hAnsi="Courier New" w:cs="Courier New" w:hint="default"/>
      </w:rPr>
    </w:lvl>
    <w:lvl w:ilvl="8" w:tplc="1854C942" w:tentative="1">
      <w:start w:val="1"/>
      <w:numFmt w:val="bullet"/>
      <w:lvlText w:val=""/>
      <w:lvlJc w:val="left"/>
      <w:pPr>
        <w:ind w:left="6480" w:hanging="360"/>
      </w:pPr>
      <w:rPr>
        <w:rFonts w:ascii="Wingdings" w:hAnsi="Wingdings" w:hint="default"/>
      </w:rPr>
    </w:lvl>
  </w:abstractNum>
  <w:abstractNum w:abstractNumId="3">
    <w:nsid w:val="148D0816"/>
    <w:multiLevelType w:val="hybridMultilevel"/>
    <w:tmpl w:val="D7A8D0C2"/>
    <w:lvl w:ilvl="0" w:tplc="6D06D77C">
      <w:start w:val="1"/>
      <w:numFmt w:val="bullet"/>
      <w:lvlText w:val=""/>
      <w:lvlJc w:val="left"/>
      <w:pPr>
        <w:ind w:left="720" w:hanging="360"/>
      </w:pPr>
      <w:rPr>
        <w:rFonts w:ascii="Symbol" w:hAnsi="Symbol" w:hint="default"/>
        <w:color w:val="0098DB"/>
      </w:rPr>
    </w:lvl>
    <w:lvl w:ilvl="1" w:tplc="409C266A" w:tentative="1">
      <w:start w:val="1"/>
      <w:numFmt w:val="bullet"/>
      <w:lvlText w:val="o"/>
      <w:lvlJc w:val="left"/>
      <w:pPr>
        <w:ind w:left="1440" w:hanging="360"/>
      </w:pPr>
      <w:rPr>
        <w:rFonts w:ascii="Courier New" w:hAnsi="Courier New" w:cs="Courier New" w:hint="default"/>
      </w:rPr>
    </w:lvl>
    <w:lvl w:ilvl="2" w:tplc="3A7AB166" w:tentative="1">
      <w:start w:val="1"/>
      <w:numFmt w:val="bullet"/>
      <w:lvlText w:val=""/>
      <w:lvlJc w:val="left"/>
      <w:pPr>
        <w:ind w:left="2160" w:hanging="360"/>
      </w:pPr>
      <w:rPr>
        <w:rFonts w:ascii="Wingdings" w:hAnsi="Wingdings" w:hint="default"/>
      </w:rPr>
    </w:lvl>
    <w:lvl w:ilvl="3" w:tplc="3A5674D6" w:tentative="1">
      <w:start w:val="1"/>
      <w:numFmt w:val="bullet"/>
      <w:lvlText w:val=""/>
      <w:lvlJc w:val="left"/>
      <w:pPr>
        <w:ind w:left="2880" w:hanging="360"/>
      </w:pPr>
      <w:rPr>
        <w:rFonts w:ascii="Symbol" w:hAnsi="Symbol" w:hint="default"/>
      </w:rPr>
    </w:lvl>
    <w:lvl w:ilvl="4" w:tplc="C1F68F68" w:tentative="1">
      <w:start w:val="1"/>
      <w:numFmt w:val="bullet"/>
      <w:lvlText w:val="o"/>
      <w:lvlJc w:val="left"/>
      <w:pPr>
        <w:ind w:left="3600" w:hanging="360"/>
      </w:pPr>
      <w:rPr>
        <w:rFonts w:ascii="Courier New" w:hAnsi="Courier New" w:cs="Courier New" w:hint="default"/>
      </w:rPr>
    </w:lvl>
    <w:lvl w:ilvl="5" w:tplc="2E90AB06" w:tentative="1">
      <w:start w:val="1"/>
      <w:numFmt w:val="bullet"/>
      <w:lvlText w:val=""/>
      <w:lvlJc w:val="left"/>
      <w:pPr>
        <w:ind w:left="4320" w:hanging="360"/>
      </w:pPr>
      <w:rPr>
        <w:rFonts w:ascii="Wingdings" w:hAnsi="Wingdings" w:hint="default"/>
      </w:rPr>
    </w:lvl>
    <w:lvl w:ilvl="6" w:tplc="82569B24" w:tentative="1">
      <w:start w:val="1"/>
      <w:numFmt w:val="bullet"/>
      <w:lvlText w:val=""/>
      <w:lvlJc w:val="left"/>
      <w:pPr>
        <w:ind w:left="5040" w:hanging="360"/>
      </w:pPr>
      <w:rPr>
        <w:rFonts w:ascii="Symbol" w:hAnsi="Symbol" w:hint="default"/>
      </w:rPr>
    </w:lvl>
    <w:lvl w:ilvl="7" w:tplc="45E01DC2" w:tentative="1">
      <w:start w:val="1"/>
      <w:numFmt w:val="bullet"/>
      <w:lvlText w:val="o"/>
      <w:lvlJc w:val="left"/>
      <w:pPr>
        <w:ind w:left="5760" w:hanging="360"/>
      </w:pPr>
      <w:rPr>
        <w:rFonts w:ascii="Courier New" w:hAnsi="Courier New" w:cs="Courier New" w:hint="default"/>
      </w:rPr>
    </w:lvl>
    <w:lvl w:ilvl="8" w:tplc="1854C942" w:tentative="1">
      <w:start w:val="1"/>
      <w:numFmt w:val="bullet"/>
      <w:lvlText w:val=""/>
      <w:lvlJc w:val="left"/>
      <w:pPr>
        <w:ind w:left="6480" w:hanging="360"/>
      </w:pPr>
      <w:rPr>
        <w:rFonts w:ascii="Wingdings" w:hAnsi="Wingdings" w:hint="default"/>
      </w:rPr>
    </w:lvl>
  </w:abstractNum>
  <w:abstractNum w:abstractNumId="4">
    <w:nsid w:val="1B68291D"/>
    <w:multiLevelType w:val="hybridMultilevel"/>
    <w:tmpl w:val="CD7CA686"/>
    <w:lvl w:ilvl="0" w:tplc="6D06D77C">
      <w:start w:val="1"/>
      <w:numFmt w:val="bullet"/>
      <w:lvlText w:val=""/>
      <w:lvlJc w:val="left"/>
      <w:pPr>
        <w:ind w:left="720" w:hanging="360"/>
      </w:pPr>
      <w:rPr>
        <w:rFonts w:ascii="Symbol" w:hAnsi="Symbol" w:hint="default"/>
        <w:color w:val="0098DB"/>
      </w:rPr>
    </w:lvl>
    <w:lvl w:ilvl="1" w:tplc="409C266A" w:tentative="1">
      <w:start w:val="1"/>
      <w:numFmt w:val="bullet"/>
      <w:lvlText w:val="o"/>
      <w:lvlJc w:val="left"/>
      <w:pPr>
        <w:ind w:left="1440" w:hanging="360"/>
      </w:pPr>
      <w:rPr>
        <w:rFonts w:ascii="Courier New" w:hAnsi="Courier New" w:cs="Courier New" w:hint="default"/>
      </w:rPr>
    </w:lvl>
    <w:lvl w:ilvl="2" w:tplc="3A7AB166" w:tentative="1">
      <w:start w:val="1"/>
      <w:numFmt w:val="bullet"/>
      <w:lvlText w:val=""/>
      <w:lvlJc w:val="left"/>
      <w:pPr>
        <w:ind w:left="2160" w:hanging="360"/>
      </w:pPr>
      <w:rPr>
        <w:rFonts w:ascii="Wingdings" w:hAnsi="Wingdings" w:hint="default"/>
      </w:rPr>
    </w:lvl>
    <w:lvl w:ilvl="3" w:tplc="3A5674D6" w:tentative="1">
      <w:start w:val="1"/>
      <w:numFmt w:val="bullet"/>
      <w:lvlText w:val=""/>
      <w:lvlJc w:val="left"/>
      <w:pPr>
        <w:ind w:left="2880" w:hanging="360"/>
      </w:pPr>
      <w:rPr>
        <w:rFonts w:ascii="Symbol" w:hAnsi="Symbol" w:hint="default"/>
      </w:rPr>
    </w:lvl>
    <w:lvl w:ilvl="4" w:tplc="C1F68F68" w:tentative="1">
      <w:start w:val="1"/>
      <w:numFmt w:val="bullet"/>
      <w:lvlText w:val="o"/>
      <w:lvlJc w:val="left"/>
      <w:pPr>
        <w:ind w:left="3600" w:hanging="360"/>
      </w:pPr>
      <w:rPr>
        <w:rFonts w:ascii="Courier New" w:hAnsi="Courier New" w:cs="Courier New" w:hint="default"/>
      </w:rPr>
    </w:lvl>
    <w:lvl w:ilvl="5" w:tplc="2E90AB06" w:tentative="1">
      <w:start w:val="1"/>
      <w:numFmt w:val="bullet"/>
      <w:lvlText w:val=""/>
      <w:lvlJc w:val="left"/>
      <w:pPr>
        <w:ind w:left="4320" w:hanging="360"/>
      </w:pPr>
      <w:rPr>
        <w:rFonts w:ascii="Wingdings" w:hAnsi="Wingdings" w:hint="default"/>
      </w:rPr>
    </w:lvl>
    <w:lvl w:ilvl="6" w:tplc="82569B24" w:tentative="1">
      <w:start w:val="1"/>
      <w:numFmt w:val="bullet"/>
      <w:lvlText w:val=""/>
      <w:lvlJc w:val="left"/>
      <w:pPr>
        <w:ind w:left="5040" w:hanging="360"/>
      </w:pPr>
      <w:rPr>
        <w:rFonts w:ascii="Symbol" w:hAnsi="Symbol" w:hint="default"/>
      </w:rPr>
    </w:lvl>
    <w:lvl w:ilvl="7" w:tplc="45E01DC2" w:tentative="1">
      <w:start w:val="1"/>
      <w:numFmt w:val="bullet"/>
      <w:lvlText w:val="o"/>
      <w:lvlJc w:val="left"/>
      <w:pPr>
        <w:ind w:left="5760" w:hanging="360"/>
      </w:pPr>
      <w:rPr>
        <w:rFonts w:ascii="Courier New" w:hAnsi="Courier New" w:cs="Courier New" w:hint="default"/>
      </w:rPr>
    </w:lvl>
    <w:lvl w:ilvl="8" w:tplc="1854C942" w:tentative="1">
      <w:start w:val="1"/>
      <w:numFmt w:val="bullet"/>
      <w:lvlText w:val=""/>
      <w:lvlJc w:val="left"/>
      <w:pPr>
        <w:ind w:left="6480" w:hanging="360"/>
      </w:pPr>
      <w:rPr>
        <w:rFonts w:ascii="Wingdings" w:hAnsi="Wingdings" w:hint="default"/>
      </w:rPr>
    </w:lvl>
  </w:abstractNum>
  <w:abstractNum w:abstractNumId="5">
    <w:nsid w:val="232F790B"/>
    <w:multiLevelType w:val="hybridMultilevel"/>
    <w:tmpl w:val="C13220B2"/>
    <w:lvl w:ilvl="0" w:tplc="1D687CD6">
      <w:start w:val="1"/>
      <w:numFmt w:val="decimal"/>
      <w:lvlText w:val="%1."/>
      <w:lvlJc w:val="left"/>
      <w:pPr>
        <w:ind w:left="1440" w:hanging="360"/>
      </w:pPr>
      <w:rPr>
        <w:rFonts w:hint="default"/>
        <w:color w:val="FF6B0B"/>
      </w:rPr>
    </w:lvl>
    <w:lvl w:ilvl="1" w:tplc="60D676B2" w:tentative="1">
      <w:start w:val="1"/>
      <w:numFmt w:val="lowerLetter"/>
      <w:lvlText w:val="%2."/>
      <w:lvlJc w:val="left"/>
      <w:pPr>
        <w:ind w:left="2160" w:hanging="360"/>
      </w:pPr>
    </w:lvl>
    <w:lvl w:ilvl="2" w:tplc="FA1EF84C" w:tentative="1">
      <w:start w:val="1"/>
      <w:numFmt w:val="lowerRoman"/>
      <w:lvlText w:val="%3."/>
      <w:lvlJc w:val="right"/>
      <w:pPr>
        <w:ind w:left="2880" w:hanging="180"/>
      </w:pPr>
    </w:lvl>
    <w:lvl w:ilvl="3" w:tplc="141A7D7E" w:tentative="1">
      <w:start w:val="1"/>
      <w:numFmt w:val="decimal"/>
      <w:lvlText w:val="%4."/>
      <w:lvlJc w:val="left"/>
      <w:pPr>
        <w:ind w:left="3600" w:hanging="360"/>
      </w:pPr>
    </w:lvl>
    <w:lvl w:ilvl="4" w:tplc="E11A5B94" w:tentative="1">
      <w:start w:val="1"/>
      <w:numFmt w:val="lowerLetter"/>
      <w:lvlText w:val="%5."/>
      <w:lvlJc w:val="left"/>
      <w:pPr>
        <w:ind w:left="4320" w:hanging="360"/>
      </w:pPr>
    </w:lvl>
    <w:lvl w:ilvl="5" w:tplc="CF601026" w:tentative="1">
      <w:start w:val="1"/>
      <w:numFmt w:val="lowerRoman"/>
      <w:lvlText w:val="%6."/>
      <w:lvlJc w:val="right"/>
      <w:pPr>
        <w:ind w:left="5040" w:hanging="180"/>
      </w:pPr>
    </w:lvl>
    <w:lvl w:ilvl="6" w:tplc="F6B629FE" w:tentative="1">
      <w:start w:val="1"/>
      <w:numFmt w:val="decimal"/>
      <w:lvlText w:val="%7."/>
      <w:lvlJc w:val="left"/>
      <w:pPr>
        <w:ind w:left="5760" w:hanging="360"/>
      </w:pPr>
    </w:lvl>
    <w:lvl w:ilvl="7" w:tplc="54F25764" w:tentative="1">
      <w:start w:val="1"/>
      <w:numFmt w:val="lowerLetter"/>
      <w:lvlText w:val="%8."/>
      <w:lvlJc w:val="left"/>
      <w:pPr>
        <w:ind w:left="6480" w:hanging="360"/>
      </w:pPr>
    </w:lvl>
    <w:lvl w:ilvl="8" w:tplc="20605E38" w:tentative="1">
      <w:start w:val="1"/>
      <w:numFmt w:val="lowerRoman"/>
      <w:lvlText w:val="%9."/>
      <w:lvlJc w:val="right"/>
      <w:pPr>
        <w:ind w:left="7200" w:hanging="180"/>
      </w:pPr>
    </w:lvl>
  </w:abstractNum>
  <w:abstractNum w:abstractNumId="6">
    <w:nsid w:val="24C67D5A"/>
    <w:multiLevelType w:val="hybridMultilevel"/>
    <w:tmpl w:val="752A56F8"/>
    <w:lvl w:ilvl="0" w:tplc="6D06D77C">
      <w:start w:val="1"/>
      <w:numFmt w:val="bullet"/>
      <w:lvlText w:val=""/>
      <w:lvlJc w:val="left"/>
      <w:pPr>
        <w:ind w:left="720" w:hanging="360"/>
      </w:pPr>
      <w:rPr>
        <w:rFonts w:ascii="Symbol" w:hAnsi="Symbol" w:hint="default"/>
        <w:color w:val="0098DB"/>
      </w:rPr>
    </w:lvl>
    <w:lvl w:ilvl="1" w:tplc="409C266A" w:tentative="1">
      <w:start w:val="1"/>
      <w:numFmt w:val="bullet"/>
      <w:lvlText w:val="o"/>
      <w:lvlJc w:val="left"/>
      <w:pPr>
        <w:ind w:left="1440" w:hanging="360"/>
      </w:pPr>
      <w:rPr>
        <w:rFonts w:ascii="Courier New" w:hAnsi="Courier New" w:cs="Courier New" w:hint="default"/>
      </w:rPr>
    </w:lvl>
    <w:lvl w:ilvl="2" w:tplc="3A7AB166" w:tentative="1">
      <w:start w:val="1"/>
      <w:numFmt w:val="bullet"/>
      <w:lvlText w:val=""/>
      <w:lvlJc w:val="left"/>
      <w:pPr>
        <w:ind w:left="2160" w:hanging="360"/>
      </w:pPr>
      <w:rPr>
        <w:rFonts w:ascii="Wingdings" w:hAnsi="Wingdings" w:hint="default"/>
      </w:rPr>
    </w:lvl>
    <w:lvl w:ilvl="3" w:tplc="3A5674D6" w:tentative="1">
      <w:start w:val="1"/>
      <w:numFmt w:val="bullet"/>
      <w:lvlText w:val=""/>
      <w:lvlJc w:val="left"/>
      <w:pPr>
        <w:ind w:left="2880" w:hanging="360"/>
      </w:pPr>
      <w:rPr>
        <w:rFonts w:ascii="Symbol" w:hAnsi="Symbol" w:hint="default"/>
      </w:rPr>
    </w:lvl>
    <w:lvl w:ilvl="4" w:tplc="C1F68F68" w:tentative="1">
      <w:start w:val="1"/>
      <w:numFmt w:val="bullet"/>
      <w:lvlText w:val="o"/>
      <w:lvlJc w:val="left"/>
      <w:pPr>
        <w:ind w:left="3600" w:hanging="360"/>
      </w:pPr>
      <w:rPr>
        <w:rFonts w:ascii="Courier New" w:hAnsi="Courier New" w:cs="Courier New" w:hint="default"/>
      </w:rPr>
    </w:lvl>
    <w:lvl w:ilvl="5" w:tplc="2E90AB06" w:tentative="1">
      <w:start w:val="1"/>
      <w:numFmt w:val="bullet"/>
      <w:lvlText w:val=""/>
      <w:lvlJc w:val="left"/>
      <w:pPr>
        <w:ind w:left="4320" w:hanging="360"/>
      </w:pPr>
      <w:rPr>
        <w:rFonts w:ascii="Wingdings" w:hAnsi="Wingdings" w:hint="default"/>
      </w:rPr>
    </w:lvl>
    <w:lvl w:ilvl="6" w:tplc="82569B24" w:tentative="1">
      <w:start w:val="1"/>
      <w:numFmt w:val="bullet"/>
      <w:lvlText w:val=""/>
      <w:lvlJc w:val="left"/>
      <w:pPr>
        <w:ind w:left="5040" w:hanging="360"/>
      </w:pPr>
      <w:rPr>
        <w:rFonts w:ascii="Symbol" w:hAnsi="Symbol" w:hint="default"/>
      </w:rPr>
    </w:lvl>
    <w:lvl w:ilvl="7" w:tplc="45E01DC2" w:tentative="1">
      <w:start w:val="1"/>
      <w:numFmt w:val="bullet"/>
      <w:lvlText w:val="o"/>
      <w:lvlJc w:val="left"/>
      <w:pPr>
        <w:ind w:left="5760" w:hanging="360"/>
      </w:pPr>
      <w:rPr>
        <w:rFonts w:ascii="Courier New" w:hAnsi="Courier New" w:cs="Courier New" w:hint="default"/>
      </w:rPr>
    </w:lvl>
    <w:lvl w:ilvl="8" w:tplc="1854C942" w:tentative="1">
      <w:start w:val="1"/>
      <w:numFmt w:val="bullet"/>
      <w:lvlText w:val=""/>
      <w:lvlJc w:val="left"/>
      <w:pPr>
        <w:ind w:left="6480" w:hanging="360"/>
      </w:pPr>
      <w:rPr>
        <w:rFonts w:ascii="Wingdings" w:hAnsi="Wingdings" w:hint="default"/>
      </w:rPr>
    </w:lvl>
  </w:abstractNum>
  <w:abstractNum w:abstractNumId="7">
    <w:nsid w:val="29584715"/>
    <w:multiLevelType w:val="hybridMultilevel"/>
    <w:tmpl w:val="57E68C84"/>
    <w:lvl w:ilvl="0" w:tplc="14AEB7B2">
      <w:start w:val="1"/>
      <w:numFmt w:val="bullet"/>
      <w:lvlText w:val=""/>
      <w:lvlJc w:val="left"/>
      <w:pPr>
        <w:ind w:left="720" w:hanging="360"/>
      </w:pPr>
      <w:rPr>
        <w:rFonts w:ascii="Symbol" w:hAnsi="Symbol" w:hint="default"/>
      </w:rPr>
    </w:lvl>
    <w:lvl w:ilvl="1" w:tplc="DF48708E" w:tentative="1">
      <w:start w:val="1"/>
      <w:numFmt w:val="bullet"/>
      <w:lvlText w:val="o"/>
      <w:lvlJc w:val="left"/>
      <w:pPr>
        <w:ind w:left="1440" w:hanging="360"/>
      </w:pPr>
      <w:rPr>
        <w:rFonts w:ascii="Courier New" w:hAnsi="Courier New" w:cs="Courier New" w:hint="default"/>
      </w:rPr>
    </w:lvl>
    <w:lvl w:ilvl="2" w:tplc="526A37F4" w:tentative="1">
      <w:start w:val="1"/>
      <w:numFmt w:val="bullet"/>
      <w:lvlText w:val=""/>
      <w:lvlJc w:val="left"/>
      <w:pPr>
        <w:ind w:left="2160" w:hanging="360"/>
      </w:pPr>
      <w:rPr>
        <w:rFonts w:ascii="Wingdings" w:hAnsi="Wingdings" w:hint="default"/>
      </w:rPr>
    </w:lvl>
    <w:lvl w:ilvl="3" w:tplc="D7E885E0" w:tentative="1">
      <w:start w:val="1"/>
      <w:numFmt w:val="bullet"/>
      <w:lvlText w:val=""/>
      <w:lvlJc w:val="left"/>
      <w:pPr>
        <w:ind w:left="2880" w:hanging="360"/>
      </w:pPr>
      <w:rPr>
        <w:rFonts w:ascii="Symbol" w:hAnsi="Symbol" w:hint="default"/>
      </w:rPr>
    </w:lvl>
    <w:lvl w:ilvl="4" w:tplc="4CEA18F0" w:tentative="1">
      <w:start w:val="1"/>
      <w:numFmt w:val="bullet"/>
      <w:lvlText w:val="o"/>
      <w:lvlJc w:val="left"/>
      <w:pPr>
        <w:ind w:left="3600" w:hanging="360"/>
      </w:pPr>
      <w:rPr>
        <w:rFonts w:ascii="Courier New" w:hAnsi="Courier New" w:cs="Courier New" w:hint="default"/>
      </w:rPr>
    </w:lvl>
    <w:lvl w:ilvl="5" w:tplc="0D4A17A6" w:tentative="1">
      <w:start w:val="1"/>
      <w:numFmt w:val="bullet"/>
      <w:lvlText w:val=""/>
      <w:lvlJc w:val="left"/>
      <w:pPr>
        <w:ind w:left="4320" w:hanging="360"/>
      </w:pPr>
      <w:rPr>
        <w:rFonts w:ascii="Wingdings" w:hAnsi="Wingdings" w:hint="default"/>
      </w:rPr>
    </w:lvl>
    <w:lvl w:ilvl="6" w:tplc="B41ACD2E" w:tentative="1">
      <w:start w:val="1"/>
      <w:numFmt w:val="bullet"/>
      <w:lvlText w:val=""/>
      <w:lvlJc w:val="left"/>
      <w:pPr>
        <w:ind w:left="5040" w:hanging="360"/>
      </w:pPr>
      <w:rPr>
        <w:rFonts w:ascii="Symbol" w:hAnsi="Symbol" w:hint="default"/>
      </w:rPr>
    </w:lvl>
    <w:lvl w:ilvl="7" w:tplc="0A4A30BE" w:tentative="1">
      <w:start w:val="1"/>
      <w:numFmt w:val="bullet"/>
      <w:lvlText w:val="o"/>
      <w:lvlJc w:val="left"/>
      <w:pPr>
        <w:ind w:left="5760" w:hanging="360"/>
      </w:pPr>
      <w:rPr>
        <w:rFonts w:ascii="Courier New" w:hAnsi="Courier New" w:cs="Courier New" w:hint="default"/>
      </w:rPr>
    </w:lvl>
    <w:lvl w:ilvl="8" w:tplc="521C633E" w:tentative="1">
      <w:start w:val="1"/>
      <w:numFmt w:val="bullet"/>
      <w:lvlText w:val=""/>
      <w:lvlJc w:val="left"/>
      <w:pPr>
        <w:ind w:left="6480" w:hanging="360"/>
      </w:pPr>
      <w:rPr>
        <w:rFonts w:ascii="Wingdings" w:hAnsi="Wingdings" w:hint="default"/>
      </w:rPr>
    </w:lvl>
  </w:abstractNum>
  <w:abstractNum w:abstractNumId="8">
    <w:nsid w:val="2D0F43FA"/>
    <w:multiLevelType w:val="hybridMultilevel"/>
    <w:tmpl w:val="2E5601B8"/>
    <w:lvl w:ilvl="0" w:tplc="6D06D77C">
      <w:start w:val="1"/>
      <w:numFmt w:val="bullet"/>
      <w:lvlText w:val=""/>
      <w:lvlJc w:val="left"/>
      <w:pPr>
        <w:ind w:left="720" w:hanging="360"/>
      </w:pPr>
      <w:rPr>
        <w:rFonts w:ascii="Symbol" w:hAnsi="Symbol" w:hint="default"/>
        <w:color w:val="0098DB"/>
      </w:rPr>
    </w:lvl>
    <w:lvl w:ilvl="1" w:tplc="DF48708E" w:tentative="1">
      <w:start w:val="1"/>
      <w:numFmt w:val="bullet"/>
      <w:lvlText w:val="o"/>
      <w:lvlJc w:val="left"/>
      <w:pPr>
        <w:ind w:left="1440" w:hanging="360"/>
      </w:pPr>
      <w:rPr>
        <w:rFonts w:ascii="Courier New" w:hAnsi="Courier New" w:cs="Courier New" w:hint="default"/>
      </w:rPr>
    </w:lvl>
    <w:lvl w:ilvl="2" w:tplc="526A37F4" w:tentative="1">
      <w:start w:val="1"/>
      <w:numFmt w:val="bullet"/>
      <w:lvlText w:val=""/>
      <w:lvlJc w:val="left"/>
      <w:pPr>
        <w:ind w:left="2160" w:hanging="360"/>
      </w:pPr>
      <w:rPr>
        <w:rFonts w:ascii="Wingdings" w:hAnsi="Wingdings" w:hint="default"/>
      </w:rPr>
    </w:lvl>
    <w:lvl w:ilvl="3" w:tplc="D7E885E0" w:tentative="1">
      <w:start w:val="1"/>
      <w:numFmt w:val="bullet"/>
      <w:lvlText w:val=""/>
      <w:lvlJc w:val="left"/>
      <w:pPr>
        <w:ind w:left="2880" w:hanging="360"/>
      </w:pPr>
      <w:rPr>
        <w:rFonts w:ascii="Symbol" w:hAnsi="Symbol" w:hint="default"/>
      </w:rPr>
    </w:lvl>
    <w:lvl w:ilvl="4" w:tplc="4CEA18F0" w:tentative="1">
      <w:start w:val="1"/>
      <w:numFmt w:val="bullet"/>
      <w:lvlText w:val="o"/>
      <w:lvlJc w:val="left"/>
      <w:pPr>
        <w:ind w:left="3600" w:hanging="360"/>
      </w:pPr>
      <w:rPr>
        <w:rFonts w:ascii="Courier New" w:hAnsi="Courier New" w:cs="Courier New" w:hint="default"/>
      </w:rPr>
    </w:lvl>
    <w:lvl w:ilvl="5" w:tplc="0D4A17A6" w:tentative="1">
      <w:start w:val="1"/>
      <w:numFmt w:val="bullet"/>
      <w:lvlText w:val=""/>
      <w:lvlJc w:val="left"/>
      <w:pPr>
        <w:ind w:left="4320" w:hanging="360"/>
      </w:pPr>
      <w:rPr>
        <w:rFonts w:ascii="Wingdings" w:hAnsi="Wingdings" w:hint="default"/>
      </w:rPr>
    </w:lvl>
    <w:lvl w:ilvl="6" w:tplc="B41ACD2E" w:tentative="1">
      <w:start w:val="1"/>
      <w:numFmt w:val="bullet"/>
      <w:lvlText w:val=""/>
      <w:lvlJc w:val="left"/>
      <w:pPr>
        <w:ind w:left="5040" w:hanging="360"/>
      </w:pPr>
      <w:rPr>
        <w:rFonts w:ascii="Symbol" w:hAnsi="Symbol" w:hint="default"/>
      </w:rPr>
    </w:lvl>
    <w:lvl w:ilvl="7" w:tplc="0A4A30BE" w:tentative="1">
      <w:start w:val="1"/>
      <w:numFmt w:val="bullet"/>
      <w:lvlText w:val="o"/>
      <w:lvlJc w:val="left"/>
      <w:pPr>
        <w:ind w:left="5760" w:hanging="360"/>
      </w:pPr>
      <w:rPr>
        <w:rFonts w:ascii="Courier New" w:hAnsi="Courier New" w:cs="Courier New" w:hint="default"/>
      </w:rPr>
    </w:lvl>
    <w:lvl w:ilvl="8" w:tplc="521C633E" w:tentative="1">
      <w:start w:val="1"/>
      <w:numFmt w:val="bullet"/>
      <w:lvlText w:val=""/>
      <w:lvlJc w:val="left"/>
      <w:pPr>
        <w:ind w:left="6480" w:hanging="360"/>
      </w:pPr>
      <w:rPr>
        <w:rFonts w:ascii="Wingdings" w:hAnsi="Wingdings" w:hint="default"/>
      </w:rPr>
    </w:lvl>
  </w:abstractNum>
  <w:abstractNum w:abstractNumId="9">
    <w:nsid w:val="30625574"/>
    <w:multiLevelType w:val="hybridMultilevel"/>
    <w:tmpl w:val="1C58BF94"/>
    <w:lvl w:ilvl="0" w:tplc="F36E7A3E">
      <w:start w:val="1"/>
      <w:numFmt w:val="bullet"/>
      <w:pStyle w:val="BlueBullet"/>
      <w:lvlText w:val=""/>
      <w:lvlJc w:val="left"/>
      <w:pPr>
        <w:tabs>
          <w:tab w:val="num" w:pos="375"/>
        </w:tabs>
        <w:ind w:left="375" w:hanging="105"/>
      </w:pPr>
      <w:rPr>
        <w:rFonts w:ascii="Wingdings" w:hAnsi="Wingdings" w:hint="default"/>
        <w:color w:val="6EB7EE"/>
        <w:position w:val="0"/>
        <w:sz w:val="24"/>
      </w:rPr>
    </w:lvl>
    <w:lvl w:ilvl="1" w:tplc="2FEE0B1C" w:tentative="1">
      <w:start w:val="1"/>
      <w:numFmt w:val="bullet"/>
      <w:lvlText w:val="o"/>
      <w:lvlJc w:val="left"/>
      <w:pPr>
        <w:tabs>
          <w:tab w:val="num" w:pos="1440"/>
        </w:tabs>
        <w:ind w:left="1440" w:hanging="360"/>
      </w:pPr>
      <w:rPr>
        <w:rFonts w:ascii="Courier New" w:hAnsi="Courier New" w:cs="Courier New" w:hint="default"/>
      </w:rPr>
    </w:lvl>
    <w:lvl w:ilvl="2" w:tplc="8F3ECED2" w:tentative="1">
      <w:start w:val="1"/>
      <w:numFmt w:val="bullet"/>
      <w:lvlText w:val=""/>
      <w:lvlJc w:val="left"/>
      <w:pPr>
        <w:tabs>
          <w:tab w:val="num" w:pos="2160"/>
        </w:tabs>
        <w:ind w:left="2160" w:hanging="360"/>
      </w:pPr>
      <w:rPr>
        <w:rFonts w:ascii="Wingdings" w:hAnsi="Wingdings" w:hint="default"/>
      </w:rPr>
    </w:lvl>
    <w:lvl w:ilvl="3" w:tplc="DA40736C" w:tentative="1">
      <w:start w:val="1"/>
      <w:numFmt w:val="bullet"/>
      <w:lvlText w:val=""/>
      <w:lvlJc w:val="left"/>
      <w:pPr>
        <w:tabs>
          <w:tab w:val="num" w:pos="2880"/>
        </w:tabs>
        <w:ind w:left="2880" w:hanging="360"/>
      </w:pPr>
      <w:rPr>
        <w:rFonts w:ascii="Symbol" w:hAnsi="Symbol" w:hint="default"/>
      </w:rPr>
    </w:lvl>
    <w:lvl w:ilvl="4" w:tplc="6AB8A8BC" w:tentative="1">
      <w:start w:val="1"/>
      <w:numFmt w:val="bullet"/>
      <w:lvlText w:val="o"/>
      <w:lvlJc w:val="left"/>
      <w:pPr>
        <w:tabs>
          <w:tab w:val="num" w:pos="3600"/>
        </w:tabs>
        <w:ind w:left="3600" w:hanging="360"/>
      </w:pPr>
      <w:rPr>
        <w:rFonts w:ascii="Courier New" w:hAnsi="Courier New" w:cs="Courier New" w:hint="default"/>
      </w:rPr>
    </w:lvl>
    <w:lvl w:ilvl="5" w:tplc="D820D572" w:tentative="1">
      <w:start w:val="1"/>
      <w:numFmt w:val="bullet"/>
      <w:lvlText w:val=""/>
      <w:lvlJc w:val="left"/>
      <w:pPr>
        <w:tabs>
          <w:tab w:val="num" w:pos="4320"/>
        </w:tabs>
        <w:ind w:left="4320" w:hanging="360"/>
      </w:pPr>
      <w:rPr>
        <w:rFonts w:ascii="Wingdings" w:hAnsi="Wingdings" w:hint="default"/>
      </w:rPr>
    </w:lvl>
    <w:lvl w:ilvl="6" w:tplc="2E92106E" w:tentative="1">
      <w:start w:val="1"/>
      <w:numFmt w:val="bullet"/>
      <w:lvlText w:val=""/>
      <w:lvlJc w:val="left"/>
      <w:pPr>
        <w:tabs>
          <w:tab w:val="num" w:pos="5040"/>
        </w:tabs>
        <w:ind w:left="5040" w:hanging="360"/>
      </w:pPr>
      <w:rPr>
        <w:rFonts w:ascii="Symbol" w:hAnsi="Symbol" w:hint="default"/>
      </w:rPr>
    </w:lvl>
    <w:lvl w:ilvl="7" w:tplc="CB54DF62" w:tentative="1">
      <w:start w:val="1"/>
      <w:numFmt w:val="bullet"/>
      <w:lvlText w:val="o"/>
      <w:lvlJc w:val="left"/>
      <w:pPr>
        <w:tabs>
          <w:tab w:val="num" w:pos="5760"/>
        </w:tabs>
        <w:ind w:left="5760" w:hanging="360"/>
      </w:pPr>
      <w:rPr>
        <w:rFonts w:ascii="Courier New" w:hAnsi="Courier New" w:cs="Courier New" w:hint="default"/>
      </w:rPr>
    </w:lvl>
    <w:lvl w:ilvl="8" w:tplc="6304F5B2" w:tentative="1">
      <w:start w:val="1"/>
      <w:numFmt w:val="bullet"/>
      <w:lvlText w:val=""/>
      <w:lvlJc w:val="left"/>
      <w:pPr>
        <w:tabs>
          <w:tab w:val="num" w:pos="6480"/>
        </w:tabs>
        <w:ind w:left="6480" w:hanging="360"/>
      </w:pPr>
      <w:rPr>
        <w:rFonts w:ascii="Wingdings" w:hAnsi="Wingdings" w:hint="default"/>
      </w:rPr>
    </w:lvl>
  </w:abstractNum>
  <w:abstractNum w:abstractNumId="10">
    <w:nsid w:val="421272D7"/>
    <w:multiLevelType w:val="hybridMultilevel"/>
    <w:tmpl w:val="C9D6BB96"/>
    <w:lvl w:ilvl="0" w:tplc="6D06D77C">
      <w:start w:val="1"/>
      <w:numFmt w:val="bullet"/>
      <w:lvlText w:val=""/>
      <w:lvlJc w:val="left"/>
      <w:pPr>
        <w:ind w:left="720" w:hanging="360"/>
      </w:pPr>
      <w:rPr>
        <w:rFonts w:ascii="Symbol" w:hAnsi="Symbol" w:hint="default"/>
        <w:color w:val="0098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9099C"/>
    <w:multiLevelType w:val="hybridMultilevel"/>
    <w:tmpl w:val="AFBE9312"/>
    <w:lvl w:ilvl="0" w:tplc="3E4EB28A">
      <w:start w:val="1"/>
      <w:numFmt w:val="bullet"/>
      <w:lvlText w:val=""/>
      <w:lvlJc w:val="left"/>
      <w:pPr>
        <w:ind w:left="720" w:hanging="360"/>
      </w:pPr>
      <w:rPr>
        <w:rFonts w:ascii="Symbol" w:hAnsi="Symbol" w:hint="default"/>
      </w:rPr>
    </w:lvl>
    <w:lvl w:ilvl="1" w:tplc="F3F244E0" w:tentative="1">
      <w:start w:val="1"/>
      <w:numFmt w:val="bullet"/>
      <w:lvlText w:val="o"/>
      <w:lvlJc w:val="left"/>
      <w:pPr>
        <w:ind w:left="1440" w:hanging="360"/>
      </w:pPr>
      <w:rPr>
        <w:rFonts w:ascii="Courier New" w:hAnsi="Courier New" w:cs="Courier New" w:hint="default"/>
      </w:rPr>
    </w:lvl>
    <w:lvl w:ilvl="2" w:tplc="919CA4EA" w:tentative="1">
      <w:start w:val="1"/>
      <w:numFmt w:val="bullet"/>
      <w:lvlText w:val=""/>
      <w:lvlJc w:val="left"/>
      <w:pPr>
        <w:ind w:left="2160" w:hanging="360"/>
      </w:pPr>
      <w:rPr>
        <w:rFonts w:ascii="Wingdings" w:hAnsi="Wingdings" w:hint="default"/>
      </w:rPr>
    </w:lvl>
    <w:lvl w:ilvl="3" w:tplc="0F7EDA2A" w:tentative="1">
      <w:start w:val="1"/>
      <w:numFmt w:val="bullet"/>
      <w:lvlText w:val=""/>
      <w:lvlJc w:val="left"/>
      <w:pPr>
        <w:ind w:left="2880" w:hanging="360"/>
      </w:pPr>
      <w:rPr>
        <w:rFonts w:ascii="Symbol" w:hAnsi="Symbol" w:hint="default"/>
      </w:rPr>
    </w:lvl>
    <w:lvl w:ilvl="4" w:tplc="3BF4723E" w:tentative="1">
      <w:start w:val="1"/>
      <w:numFmt w:val="bullet"/>
      <w:lvlText w:val="o"/>
      <w:lvlJc w:val="left"/>
      <w:pPr>
        <w:ind w:left="3600" w:hanging="360"/>
      </w:pPr>
      <w:rPr>
        <w:rFonts w:ascii="Courier New" w:hAnsi="Courier New" w:cs="Courier New" w:hint="default"/>
      </w:rPr>
    </w:lvl>
    <w:lvl w:ilvl="5" w:tplc="0D26D8C8" w:tentative="1">
      <w:start w:val="1"/>
      <w:numFmt w:val="bullet"/>
      <w:lvlText w:val=""/>
      <w:lvlJc w:val="left"/>
      <w:pPr>
        <w:ind w:left="4320" w:hanging="360"/>
      </w:pPr>
      <w:rPr>
        <w:rFonts w:ascii="Wingdings" w:hAnsi="Wingdings" w:hint="default"/>
      </w:rPr>
    </w:lvl>
    <w:lvl w:ilvl="6" w:tplc="316C794C" w:tentative="1">
      <w:start w:val="1"/>
      <w:numFmt w:val="bullet"/>
      <w:lvlText w:val=""/>
      <w:lvlJc w:val="left"/>
      <w:pPr>
        <w:ind w:left="5040" w:hanging="360"/>
      </w:pPr>
      <w:rPr>
        <w:rFonts w:ascii="Symbol" w:hAnsi="Symbol" w:hint="default"/>
      </w:rPr>
    </w:lvl>
    <w:lvl w:ilvl="7" w:tplc="C4744DC4" w:tentative="1">
      <w:start w:val="1"/>
      <w:numFmt w:val="bullet"/>
      <w:lvlText w:val="o"/>
      <w:lvlJc w:val="left"/>
      <w:pPr>
        <w:ind w:left="5760" w:hanging="360"/>
      </w:pPr>
      <w:rPr>
        <w:rFonts w:ascii="Courier New" w:hAnsi="Courier New" w:cs="Courier New" w:hint="default"/>
      </w:rPr>
    </w:lvl>
    <w:lvl w:ilvl="8" w:tplc="C42EB840" w:tentative="1">
      <w:start w:val="1"/>
      <w:numFmt w:val="bullet"/>
      <w:lvlText w:val=""/>
      <w:lvlJc w:val="left"/>
      <w:pPr>
        <w:ind w:left="6480" w:hanging="360"/>
      </w:pPr>
      <w:rPr>
        <w:rFonts w:ascii="Wingdings" w:hAnsi="Wingdings" w:hint="default"/>
      </w:rPr>
    </w:lvl>
  </w:abstractNum>
  <w:abstractNum w:abstractNumId="12">
    <w:nsid w:val="471A02D4"/>
    <w:multiLevelType w:val="hybridMultilevel"/>
    <w:tmpl w:val="4A88C702"/>
    <w:lvl w:ilvl="0" w:tplc="6D06D77C">
      <w:start w:val="1"/>
      <w:numFmt w:val="bullet"/>
      <w:lvlText w:val=""/>
      <w:lvlJc w:val="left"/>
      <w:pPr>
        <w:ind w:left="720" w:hanging="360"/>
      </w:pPr>
      <w:rPr>
        <w:rFonts w:ascii="Symbol" w:hAnsi="Symbol" w:hint="default"/>
        <w:color w:val="0098DB"/>
      </w:rPr>
    </w:lvl>
    <w:lvl w:ilvl="1" w:tplc="409C266A" w:tentative="1">
      <w:start w:val="1"/>
      <w:numFmt w:val="bullet"/>
      <w:lvlText w:val="o"/>
      <w:lvlJc w:val="left"/>
      <w:pPr>
        <w:ind w:left="1440" w:hanging="360"/>
      </w:pPr>
      <w:rPr>
        <w:rFonts w:ascii="Courier New" w:hAnsi="Courier New" w:cs="Courier New" w:hint="default"/>
      </w:rPr>
    </w:lvl>
    <w:lvl w:ilvl="2" w:tplc="3A7AB166" w:tentative="1">
      <w:start w:val="1"/>
      <w:numFmt w:val="bullet"/>
      <w:lvlText w:val=""/>
      <w:lvlJc w:val="left"/>
      <w:pPr>
        <w:ind w:left="2160" w:hanging="360"/>
      </w:pPr>
      <w:rPr>
        <w:rFonts w:ascii="Wingdings" w:hAnsi="Wingdings" w:hint="default"/>
      </w:rPr>
    </w:lvl>
    <w:lvl w:ilvl="3" w:tplc="3A5674D6" w:tentative="1">
      <w:start w:val="1"/>
      <w:numFmt w:val="bullet"/>
      <w:lvlText w:val=""/>
      <w:lvlJc w:val="left"/>
      <w:pPr>
        <w:ind w:left="2880" w:hanging="360"/>
      </w:pPr>
      <w:rPr>
        <w:rFonts w:ascii="Symbol" w:hAnsi="Symbol" w:hint="default"/>
      </w:rPr>
    </w:lvl>
    <w:lvl w:ilvl="4" w:tplc="C1F68F68" w:tentative="1">
      <w:start w:val="1"/>
      <w:numFmt w:val="bullet"/>
      <w:lvlText w:val="o"/>
      <w:lvlJc w:val="left"/>
      <w:pPr>
        <w:ind w:left="3600" w:hanging="360"/>
      </w:pPr>
      <w:rPr>
        <w:rFonts w:ascii="Courier New" w:hAnsi="Courier New" w:cs="Courier New" w:hint="default"/>
      </w:rPr>
    </w:lvl>
    <w:lvl w:ilvl="5" w:tplc="2E90AB06" w:tentative="1">
      <w:start w:val="1"/>
      <w:numFmt w:val="bullet"/>
      <w:lvlText w:val=""/>
      <w:lvlJc w:val="left"/>
      <w:pPr>
        <w:ind w:left="4320" w:hanging="360"/>
      </w:pPr>
      <w:rPr>
        <w:rFonts w:ascii="Wingdings" w:hAnsi="Wingdings" w:hint="default"/>
      </w:rPr>
    </w:lvl>
    <w:lvl w:ilvl="6" w:tplc="82569B24" w:tentative="1">
      <w:start w:val="1"/>
      <w:numFmt w:val="bullet"/>
      <w:lvlText w:val=""/>
      <w:lvlJc w:val="left"/>
      <w:pPr>
        <w:ind w:left="5040" w:hanging="360"/>
      </w:pPr>
      <w:rPr>
        <w:rFonts w:ascii="Symbol" w:hAnsi="Symbol" w:hint="default"/>
      </w:rPr>
    </w:lvl>
    <w:lvl w:ilvl="7" w:tplc="45E01DC2" w:tentative="1">
      <w:start w:val="1"/>
      <w:numFmt w:val="bullet"/>
      <w:lvlText w:val="o"/>
      <w:lvlJc w:val="left"/>
      <w:pPr>
        <w:ind w:left="5760" w:hanging="360"/>
      </w:pPr>
      <w:rPr>
        <w:rFonts w:ascii="Courier New" w:hAnsi="Courier New" w:cs="Courier New" w:hint="default"/>
      </w:rPr>
    </w:lvl>
    <w:lvl w:ilvl="8" w:tplc="1854C942" w:tentative="1">
      <w:start w:val="1"/>
      <w:numFmt w:val="bullet"/>
      <w:lvlText w:val=""/>
      <w:lvlJc w:val="left"/>
      <w:pPr>
        <w:ind w:left="6480" w:hanging="360"/>
      </w:pPr>
      <w:rPr>
        <w:rFonts w:ascii="Wingdings" w:hAnsi="Wingdings" w:hint="default"/>
      </w:rPr>
    </w:lvl>
  </w:abstractNum>
  <w:abstractNum w:abstractNumId="13">
    <w:nsid w:val="4BB76B87"/>
    <w:multiLevelType w:val="hybridMultilevel"/>
    <w:tmpl w:val="E30E4BD6"/>
    <w:lvl w:ilvl="0" w:tplc="6D06D77C">
      <w:start w:val="1"/>
      <w:numFmt w:val="bullet"/>
      <w:lvlText w:val=""/>
      <w:lvlJc w:val="left"/>
      <w:pPr>
        <w:ind w:left="720" w:hanging="360"/>
      </w:pPr>
      <w:rPr>
        <w:rFonts w:ascii="Symbol" w:hAnsi="Symbol" w:hint="default"/>
        <w:color w:val="0098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22072"/>
    <w:multiLevelType w:val="hybridMultilevel"/>
    <w:tmpl w:val="995853CE"/>
    <w:lvl w:ilvl="0" w:tplc="2466B16A">
      <w:start w:val="1"/>
      <w:numFmt w:val="bullet"/>
      <w:lvlText w:val=""/>
      <w:lvlJc w:val="left"/>
      <w:pPr>
        <w:ind w:left="720" w:hanging="360"/>
      </w:pPr>
      <w:rPr>
        <w:rFonts w:ascii="Symbol" w:hAnsi="Symbol" w:hint="default"/>
      </w:rPr>
    </w:lvl>
    <w:lvl w:ilvl="1" w:tplc="C05C229A" w:tentative="1">
      <w:start w:val="1"/>
      <w:numFmt w:val="bullet"/>
      <w:lvlText w:val="o"/>
      <w:lvlJc w:val="left"/>
      <w:pPr>
        <w:ind w:left="1440" w:hanging="360"/>
      </w:pPr>
      <w:rPr>
        <w:rFonts w:ascii="Courier New" w:hAnsi="Courier New" w:cs="Courier New" w:hint="default"/>
      </w:rPr>
    </w:lvl>
    <w:lvl w:ilvl="2" w:tplc="BEB2441C" w:tentative="1">
      <w:start w:val="1"/>
      <w:numFmt w:val="bullet"/>
      <w:lvlText w:val=""/>
      <w:lvlJc w:val="left"/>
      <w:pPr>
        <w:ind w:left="2160" w:hanging="360"/>
      </w:pPr>
      <w:rPr>
        <w:rFonts w:ascii="Wingdings" w:hAnsi="Wingdings" w:hint="default"/>
      </w:rPr>
    </w:lvl>
    <w:lvl w:ilvl="3" w:tplc="6DD2693C" w:tentative="1">
      <w:start w:val="1"/>
      <w:numFmt w:val="bullet"/>
      <w:lvlText w:val=""/>
      <w:lvlJc w:val="left"/>
      <w:pPr>
        <w:ind w:left="2880" w:hanging="360"/>
      </w:pPr>
      <w:rPr>
        <w:rFonts w:ascii="Symbol" w:hAnsi="Symbol" w:hint="default"/>
      </w:rPr>
    </w:lvl>
    <w:lvl w:ilvl="4" w:tplc="821E5C3A" w:tentative="1">
      <w:start w:val="1"/>
      <w:numFmt w:val="bullet"/>
      <w:lvlText w:val="o"/>
      <w:lvlJc w:val="left"/>
      <w:pPr>
        <w:ind w:left="3600" w:hanging="360"/>
      </w:pPr>
      <w:rPr>
        <w:rFonts w:ascii="Courier New" w:hAnsi="Courier New" w:cs="Courier New" w:hint="default"/>
      </w:rPr>
    </w:lvl>
    <w:lvl w:ilvl="5" w:tplc="ADA6374A" w:tentative="1">
      <w:start w:val="1"/>
      <w:numFmt w:val="bullet"/>
      <w:lvlText w:val=""/>
      <w:lvlJc w:val="left"/>
      <w:pPr>
        <w:ind w:left="4320" w:hanging="360"/>
      </w:pPr>
      <w:rPr>
        <w:rFonts w:ascii="Wingdings" w:hAnsi="Wingdings" w:hint="default"/>
      </w:rPr>
    </w:lvl>
    <w:lvl w:ilvl="6" w:tplc="644A0806" w:tentative="1">
      <w:start w:val="1"/>
      <w:numFmt w:val="bullet"/>
      <w:lvlText w:val=""/>
      <w:lvlJc w:val="left"/>
      <w:pPr>
        <w:ind w:left="5040" w:hanging="360"/>
      </w:pPr>
      <w:rPr>
        <w:rFonts w:ascii="Symbol" w:hAnsi="Symbol" w:hint="default"/>
      </w:rPr>
    </w:lvl>
    <w:lvl w:ilvl="7" w:tplc="4878A0C8" w:tentative="1">
      <w:start w:val="1"/>
      <w:numFmt w:val="bullet"/>
      <w:lvlText w:val="o"/>
      <w:lvlJc w:val="left"/>
      <w:pPr>
        <w:ind w:left="5760" w:hanging="360"/>
      </w:pPr>
      <w:rPr>
        <w:rFonts w:ascii="Courier New" w:hAnsi="Courier New" w:cs="Courier New" w:hint="default"/>
      </w:rPr>
    </w:lvl>
    <w:lvl w:ilvl="8" w:tplc="A718F048" w:tentative="1">
      <w:start w:val="1"/>
      <w:numFmt w:val="bullet"/>
      <w:lvlText w:val=""/>
      <w:lvlJc w:val="left"/>
      <w:pPr>
        <w:ind w:left="6480" w:hanging="360"/>
      </w:pPr>
      <w:rPr>
        <w:rFonts w:ascii="Wingdings" w:hAnsi="Wingdings" w:hint="default"/>
      </w:rPr>
    </w:lvl>
  </w:abstractNum>
  <w:abstractNum w:abstractNumId="15">
    <w:nsid w:val="55F96CAF"/>
    <w:multiLevelType w:val="hybridMultilevel"/>
    <w:tmpl w:val="A16428C6"/>
    <w:lvl w:ilvl="0" w:tplc="6D06D77C">
      <w:start w:val="1"/>
      <w:numFmt w:val="bullet"/>
      <w:lvlText w:val=""/>
      <w:lvlJc w:val="left"/>
      <w:pPr>
        <w:ind w:left="720" w:hanging="360"/>
      </w:pPr>
      <w:rPr>
        <w:rFonts w:ascii="Symbol" w:hAnsi="Symbol" w:hint="default"/>
        <w:color w:val="0098DB"/>
      </w:rPr>
    </w:lvl>
    <w:lvl w:ilvl="1" w:tplc="409C266A" w:tentative="1">
      <w:start w:val="1"/>
      <w:numFmt w:val="bullet"/>
      <w:lvlText w:val="o"/>
      <w:lvlJc w:val="left"/>
      <w:pPr>
        <w:ind w:left="1440" w:hanging="360"/>
      </w:pPr>
      <w:rPr>
        <w:rFonts w:ascii="Courier New" w:hAnsi="Courier New" w:cs="Courier New" w:hint="default"/>
      </w:rPr>
    </w:lvl>
    <w:lvl w:ilvl="2" w:tplc="3A7AB166" w:tentative="1">
      <w:start w:val="1"/>
      <w:numFmt w:val="bullet"/>
      <w:lvlText w:val=""/>
      <w:lvlJc w:val="left"/>
      <w:pPr>
        <w:ind w:left="2160" w:hanging="360"/>
      </w:pPr>
      <w:rPr>
        <w:rFonts w:ascii="Wingdings" w:hAnsi="Wingdings" w:hint="default"/>
      </w:rPr>
    </w:lvl>
    <w:lvl w:ilvl="3" w:tplc="3A5674D6" w:tentative="1">
      <w:start w:val="1"/>
      <w:numFmt w:val="bullet"/>
      <w:lvlText w:val=""/>
      <w:lvlJc w:val="left"/>
      <w:pPr>
        <w:ind w:left="2880" w:hanging="360"/>
      </w:pPr>
      <w:rPr>
        <w:rFonts w:ascii="Symbol" w:hAnsi="Symbol" w:hint="default"/>
      </w:rPr>
    </w:lvl>
    <w:lvl w:ilvl="4" w:tplc="C1F68F68" w:tentative="1">
      <w:start w:val="1"/>
      <w:numFmt w:val="bullet"/>
      <w:lvlText w:val="o"/>
      <w:lvlJc w:val="left"/>
      <w:pPr>
        <w:ind w:left="3600" w:hanging="360"/>
      </w:pPr>
      <w:rPr>
        <w:rFonts w:ascii="Courier New" w:hAnsi="Courier New" w:cs="Courier New" w:hint="default"/>
      </w:rPr>
    </w:lvl>
    <w:lvl w:ilvl="5" w:tplc="2E90AB06" w:tentative="1">
      <w:start w:val="1"/>
      <w:numFmt w:val="bullet"/>
      <w:lvlText w:val=""/>
      <w:lvlJc w:val="left"/>
      <w:pPr>
        <w:ind w:left="4320" w:hanging="360"/>
      </w:pPr>
      <w:rPr>
        <w:rFonts w:ascii="Wingdings" w:hAnsi="Wingdings" w:hint="default"/>
      </w:rPr>
    </w:lvl>
    <w:lvl w:ilvl="6" w:tplc="82569B24" w:tentative="1">
      <w:start w:val="1"/>
      <w:numFmt w:val="bullet"/>
      <w:lvlText w:val=""/>
      <w:lvlJc w:val="left"/>
      <w:pPr>
        <w:ind w:left="5040" w:hanging="360"/>
      </w:pPr>
      <w:rPr>
        <w:rFonts w:ascii="Symbol" w:hAnsi="Symbol" w:hint="default"/>
      </w:rPr>
    </w:lvl>
    <w:lvl w:ilvl="7" w:tplc="45E01DC2" w:tentative="1">
      <w:start w:val="1"/>
      <w:numFmt w:val="bullet"/>
      <w:lvlText w:val="o"/>
      <w:lvlJc w:val="left"/>
      <w:pPr>
        <w:ind w:left="5760" w:hanging="360"/>
      </w:pPr>
      <w:rPr>
        <w:rFonts w:ascii="Courier New" w:hAnsi="Courier New" w:cs="Courier New" w:hint="default"/>
      </w:rPr>
    </w:lvl>
    <w:lvl w:ilvl="8" w:tplc="1854C942" w:tentative="1">
      <w:start w:val="1"/>
      <w:numFmt w:val="bullet"/>
      <w:lvlText w:val=""/>
      <w:lvlJc w:val="left"/>
      <w:pPr>
        <w:ind w:left="6480" w:hanging="360"/>
      </w:pPr>
      <w:rPr>
        <w:rFonts w:ascii="Wingdings" w:hAnsi="Wingdings" w:hint="default"/>
      </w:rPr>
    </w:lvl>
  </w:abstractNum>
  <w:abstractNum w:abstractNumId="16">
    <w:nsid w:val="57617811"/>
    <w:multiLevelType w:val="hybridMultilevel"/>
    <w:tmpl w:val="68061B58"/>
    <w:lvl w:ilvl="0" w:tplc="6C3CC450">
      <w:numFmt w:val="bullet"/>
      <w:pStyle w:val="BulletedList"/>
      <w:lvlText w:val="•"/>
      <w:lvlJc w:val="left"/>
      <w:pPr>
        <w:ind w:left="1800" w:hanging="720"/>
      </w:pPr>
      <w:rPr>
        <w:rFonts w:ascii="Arial" w:eastAsia="Times New Roman" w:hAnsi="Arial" w:cs="Arial" w:hint="default"/>
      </w:rPr>
    </w:lvl>
    <w:lvl w:ilvl="1" w:tplc="E7622504" w:tentative="1">
      <w:start w:val="1"/>
      <w:numFmt w:val="bullet"/>
      <w:lvlText w:val="o"/>
      <w:lvlJc w:val="left"/>
      <w:pPr>
        <w:ind w:left="2160" w:hanging="360"/>
      </w:pPr>
      <w:rPr>
        <w:rFonts w:ascii="Courier New" w:hAnsi="Courier New" w:cs="Courier New" w:hint="default"/>
      </w:rPr>
    </w:lvl>
    <w:lvl w:ilvl="2" w:tplc="9190DEEC" w:tentative="1">
      <w:start w:val="1"/>
      <w:numFmt w:val="bullet"/>
      <w:lvlText w:val=""/>
      <w:lvlJc w:val="left"/>
      <w:pPr>
        <w:ind w:left="2880" w:hanging="360"/>
      </w:pPr>
      <w:rPr>
        <w:rFonts w:ascii="Wingdings" w:hAnsi="Wingdings" w:hint="default"/>
      </w:rPr>
    </w:lvl>
    <w:lvl w:ilvl="3" w:tplc="A838F270" w:tentative="1">
      <w:start w:val="1"/>
      <w:numFmt w:val="bullet"/>
      <w:lvlText w:val=""/>
      <w:lvlJc w:val="left"/>
      <w:pPr>
        <w:ind w:left="3600" w:hanging="360"/>
      </w:pPr>
      <w:rPr>
        <w:rFonts w:ascii="Symbol" w:hAnsi="Symbol" w:hint="default"/>
      </w:rPr>
    </w:lvl>
    <w:lvl w:ilvl="4" w:tplc="33A6D414" w:tentative="1">
      <w:start w:val="1"/>
      <w:numFmt w:val="bullet"/>
      <w:lvlText w:val="o"/>
      <w:lvlJc w:val="left"/>
      <w:pPr>
        <w:ind w:left="4320" w:hanging="360"/>
      </w:pPr>
      <w:rPr>
        <w:rFonts w:ascii="Courier New" w:hAnsi="Courier New" w:cs="Courier New" w:hint="default"/>
      </w:rPr>
    </w:lvl>
    <w:lvl w:ilvl="5" w:tplc="C136BAA2" w:tentative="1">
      <w:start w:val="1"/>
      <w:numFmt w:val="bullet"/>
      <w:lvlText w:val=""/>
      <w:lvlJc w:val="left"/>
      <w:pPr>
        <w:ind w:left="5040" w:hanging="360"/>
      </w:pPr>
      <w:rPr>
        <w:rFonts w:ascii="Wingdings" w:hAnsi="Wingdings" w:hint="default"/>
      </w:rPr>
    </w:lvl>
    <w:lvl w:ilvl="6" w:tplc="4EE63AC2" w:tentative="1">
      <w:start w:val="1"/>
      <w:numFmt w:val="bullet"/>
      <w:lvlText w:val=""/>
      <w:lvlJc w:val="left"/>
      <w:pPr>
        <w:ind w:left="5760" w:hanging="360"/>
      </w:pPr>
      <w:rPr>
        <w:rFonts w:ascii="Symbol" w:hAnsi="Symbol" w:hint="default"/>
      </w:rPr>
    </w:lvl>
    <w:lvl w:ilvl="7" w:tplc="7F24FF06" w:tentative="1">
      <w:start w:val="1"/>
      <w:numFmt w:val="bullet"/>
      <w:lvlText w:val="o"/>
      <w:lvlJc w:val="left"/>
      <w:pPr>
        <w:ind w:left="6480" w:hanging="360"/>
      </w:pPr>
      <w:rPr>
        <w:rFonts w:ascii="Courier New" w:hAnsi="Courier New" w:cs="Courier New" w:hint="default"/>
      </w:rPr>
    </w:lvl>
    <w:lvl w:ilvl="8" w:tplc="3BA45004" w:tentative="1">
      <w:start w:val="1"/>
      <w:numFmt w:val="bullet"/>
      <w:lvlText w:val=""/>
      <w:lvlJc w:val="left"/>
      <w:pPr>
        <w:ind w:left="7200" w:hanging="360"/>
      </w:pPr>
      <w:rPr>
        <w:rFonts w:ascii="Wingdings" w:hAnsi="Wingdings" w:hint="default"/>
      </w:rPr>
    </w:lvl>
  </w:abstractNum>
  <w:abstractNum w:abstractNumId="17">
    <w:nsid w:val="64097DA4"/>
    <w:multiLevelType w:val="hybridMultilevel"/>
    <w:tmpl w:val="A95836E2"/>
    <w:lvl w:ilvl="0" w:tplc="FE2C91F2">
      <w:start w:val="1"/>
      <w:numFmt w:val="decimal"/>
      <w:lvlText w:val="%1."/>
      <w:lvlJc w:val="left"/>
      <w:pPr>
        <w:ind w:left="1440" w:hanging="360"/>
      </w:pPr>
    </w:lvl>
    <w:lvl w:ilvl="1" w:tplc="60D676B2" w:tentative="1">
      <w:start w:val="1"/>
      <w:numFmt w:val="lowerLetter"/>
      <w:lvlText w:val="%2."/>
      <w:lvlJc w:val="left"/>
      <w:pPr>
        <w:ind w:left="2160" w:hanging="360"/>
      </w:pPr>
    </w:lvl>
    <w:lvl w:ilvl="2" w:tplc="FA1EF84C" w:tentative="1">
      <w:start w:val="1"/>
      <w:numFmt w:val="lowerRoman"/>
      <w:lvlText w:val="%3."/>
      <w:lvlJc w:val="right"/>
      <w:pPr>
        <w:ind w:left="2880" w:hanging="180"/>
      </w:pPr>
    </w:lvl>
    <w:lvl w:ilvl="3" w:tplc="141A7D7E" w:tentative="1">
      <w:start w:val="1"/>
      <w:numFmt w:val="decimal"/>
      <w:lvlText w:val="%4."/>
      <w:lvlJc w:val="left"/>
      <w:pPr>
        <w:ind w:left="3600" w:hanging="360"/>
      </w:pPr>
    </w:lvl>
    <w:lvl w:ilvl="4" w:tplc="E11A5B94" w:tentative="1">
      <w:start w:val="1"/>
      <w:numFmt w:val="lowerLetter"/>
      <w:lvlText w:val="%5."/>
      <w:lvlJc w:val="left"/>
      <w:pPr>
        <w:ind w:left="4320" w:hanging="360"/>
      </w:pPr>
    </w:lvl>
    <w:lvl w:ilvl="5" w:tplc="CF601026" w:tentative="1">
      <w:start w:val="1"/>
      <w:numFmt w:val="lowerRoman"/>
      <w:lvlText w:val="%6."/>
      <w:lvlJc w:val="right"/>
      <w:pPr>
        <w:ind w:left="5040" w:hanging="180"/>
      </w:pPr>
    </w:lvl>
    <w:lvl w:ilvl="6" w:tplc="F6B629FE" w:tentative="1">
      <w:start w:val="1"/>
      <w:numFmt w:val="decimal"/>
      <w:lvlText w:val="%7."/>
      <w:lvlJc w:val="left"/>
      <w:pPr>
        <w:ind w:left="5760" w:hanging="360"/>
      </w:pPr>
    </w:lvl>
    <w:lvl w:ilvl="7" w:tplc="54F25764" w:tentative="1">
      <w:start w:val="1"/>
      <w:numFmt w:val="lowerLetter"/>
      <w:lvlText w:val="%8."/>
      <w:lvlJc w:val="left"/>
      <w:pPr>
        <w:ind w:left="6480" w:hanging="360"/>
      </w:pPr>
    </w:lvl>
    <w:lvl w:ilvl="8" w:tplc="20605E38" w:tentative="1">
      <w:start w:val="1"/>
      <w:numFmt w:val="lowerRoman"/>
      <w:lvlText w:val="%9."/>
      <w:lvlJc w:val="right"/>
      <w:pPr>
        <w:ind w:left="7200" w:hanging="180"/>
      </w:pPr>
    </w:lvl>
  </w:abstractNum>
  <w:abstractNum w:abstractNumId="18">
    <w:nsid w:val="64804FED"/>
    <w:multiLevelType w:val="hybridMultilevel"/>
    <w:tmpl w:val="5FD84A74"/>
    <w:lvl w:ilvl="0" w:tplc="8DA0D51C">
      <w:start w:val="1"/>
      <w:numFmt w:val="bullet"/>
      <w:lvlText w:val=""/>
      <w:lvlJc w:val="left"/>
      <w:pPr>
        <w:ind w:left="720" w:hanging="360"/>
      </w:pPr>
      <w:rPr>
        <w:rFonts w:ascii="Symbol" w:hAnsi="Symbol" w:hint="default"/>
      </w:rPr>
    </w:lvl>
    <w:lvl w:ilvl="1" w:tplc="2424D952" w:tentative="1">
      <w:start w:val="1"/>
      <w:numFmt w:val="bullet"/>
      <w:lvlText w:val="o"/>
      <w:lvlJc w:val="left"/>
      <w:pPr>
        <w:ind w:left="1440" w:hanging="360"/>
      </w:pPr>
      <w:rPr>
        <w:rFonts w:ascii="Courier New" w:hAnsi="Courier New" w:cs="Courier New" w:hint="default"/>
      </w:rPr>
    </w:lvl>
    <w:lvl w:ilvl="2" w:tplc="C710359A" w:tentative="1">
      <w:start w:val="1"/>
      <w:numFmt w:val="bullet"/>
      <w:lvlText w:val=""/>
      <w:lvlJc w:val="left"/>
      <w:pPr>
        <w:ind w:left="2160" w:hanging="360"/>
      </w:pPr>
      <w:rPr>
        <w:rFonts w:ascii="Wingdings" w:hAnsi="Wingdings" w:hint="default"/>
      </w:rPr>
    </w:lvl>
    <w:lvl w:ilvl="3" w:tplc="C652E526" w:tentative="1">
      <w:start w:val="1"/>
      <w:numFmt w:val="bullet"/>
      <w:lvlText w:val=""/>
      <w:lvlJc w:val="left"/>
      <w:pPr>
        <w:ind w:left="2880" w:hanging="360"/>
      </w:pPr>
      <w:rPr>
        <w:rFonts w:ascii="Symbol" w:hAnsi="Symbol" w:hint="default"/>
      </w:rPr>
    </w:lvl>
    <w:lvl w:ilvl="4" w:tplc="6024C36E" w:tentative="1">
      <w:start w:val="1"/>
      <w:numFmt w:val="bullet"/>
      <w:lvlText w:val="o"/>
      <w:lvlJc w:val="left"/>
      <w:pPr>
        <w:ind w:left="3600" w:hanging="360"/>
      </w:pPr>
      <w:rPr>
        <w:rFonts w:ascii="Courier New" w:hAnsi="Courier New" w:cs="Courier New" w:hint="default"/>
      </w:rPr>
    </w:lvl>
    <w:lvl w:ilvl="5" w:tplc="E7F8BC34" w:tentative="1">
      <w:start w:val="1"/>
      <w:numFmt w:val="bullet"/>
      <w:lvlText w:val=""/>
      <w:lvlJc w:val="left"/>
      <w:pPr>
        <w:ind w:left="4320" w:hanging="360"/>
      </w:pPr>
      <w:rPr>
        <w:rFonts w:ascii="Wingdings" w:hAnsi="Wingdings" w:hint="default"/>
      </w:rPr>
    </w:lvl>
    <w:lvl w:ilvl="6" w:tplc="B11062DE" w:tentative="1">
      <w:start w:val="1"/>
      <w:numFmt w:val="bullet"/>
      <w:lvlText w:val=""/>
      <w:lvlJc w:val="left"/>
      <w:pPr>
        <w:ind w:left="5040" w:hanging="360"/>
      </w:pPr>
      <w:rPr>
        <w:rFonts w:ascii="Symbol" w:hAnsi="Symbol" w:hint="default"/>
      </w:rPr>
    </w:lvl>
    <w:lvl w:ilvl="7" w:tplc="559A8A54" w:tentative="1">
      <w:start w:val="1"/>
      <w:numFmt w:val="bullet"/>
      <w:lvlText w:val="o"/>
      <w:lvlJc w:val="left"/>
      <w:pPr>
        <w:ind w:left="5760" w:hanging="360"/>
      </w:pPr>
      <w:rPr>
        <w:rFonts w:ascii="Courier New" w:hAnsi="Courier New" w:cs="Courier New" w:hint="default"/>
      </w:rPr>
    </w:lvl>
    <w:lvl w:ilvl="8" w:tplc="39FA7938" w:tentative="1">
      <w:start w:val="1"/>
      <w:numFmt w:val="bullet"/>
      <w:lvlText w:val=""/>
      <w:lvlJc w:val="left"/>
      <w:pPr>
        <w:ind w:left="6480" w:hanging="360"/>
      </w:pPr>
      <w:rPr>
        <w:rFonts w:ascii="Wingdings" w:hAnsi="Wingdings" w:hint="default"/>
      </w:rPr>
    </w:lvl>
  </w:abstractNum>
  <w:abstractNum w:abstractNumId="19">
    <w:nsid w:val="65B8097C"/>
    <w:multiLevelType w:val="hybridMultilevel"/>
    <w:tmpl w:val="2BA24174"/>
    <w:lvl w:ilvl="0" w:tplc="1A36E8AE">
      <w:start w:val="1"/>
      <w:numFmt w:val="bullet"/>
      <w:lvlText w:val=""/>
      <w:lvlJc w:val="left"/>
      <w:pPr>
        <w:ind w:left="720" w:hanging="360"/>
      </w:pPr>
      <w:rPr>
        <w:rFonts w:ascii="Symbol" w:hAnsi="Symbol" w:hint="default"/>
      </w:rPr>
    </w:lvl>
    <w:lvl w:ilvl="1" w:tplc="FC8E8AB6" w:tentative="1">
      <w:start w:val="1"/>
      <w:numFmt w:val="bullet"/>
      <w:lvlText w:val="o"/>
      <w:lvlJc w:val="left"/>
      <w:pPr>
        <w:ind w:left="1440" w:hanging="360"/>
      </w:pPr>
      <w:rPr>
        <w:rFonts w:ascii="Courier New" w:hAnsi="Courier New" w:cs="Courier New" w:hint="default"/>
      </w:rPr>
    </w:lvl>
    <w:lvl w:ilvl="2" w:tplc="E8DAA5B0" w:tentative="1">
      <w:start w:val="1"/>
      <w:numFmt w:val="bullet"/>
      <w:lvlText w:val=""/>
      <w:lvlJc w:val="left"/>
      <w:pPr>
        <w:ind w:left="2160" w:hanging="360"/>
      </w:pPr>
      <w:rPr>
        <w:rFonts w:ascii="Wingdings" w:hAnsi="Wingdings" w:hint="default"/>
      </w:rPr>
    </w:lvl>
    <w:lvl w:ilvl="3" w:tplc="F1003A92" w:tentative="1">
      <w:start w:val="1"/>
      <w:numFmt w:val="bullet"/>
      <w:lvlText w:val=""/>
      <w:lvlJc w:val="left"/>
      <w:pPr>
        <w:ind w:left="2880" w:hanging="360"/>
      </w:pPr>
      <w:rPr>
        <w:rFonts w:ascii="Symbol" w:hAnsi="Symbol" w:hint="default"/>
      </w:rPr>
    </w:lvl>
    <w:lvl w:ilvl="4" w:tplc="62BE7130" w:tentative="1">
      <w:start w:val="1"/>
      <w:numFmt w:val="bullet"/>
      <w:lvlText w:val="o"/>
      <w:lvlJc w:val="left"/>
      <w:pPr>
        <w:ind w:left="3600" w:hanging="360"/>
      </w:pPr>
      <w:rPr>
        <w:rFonts w:ascii="Courier New" w:hAnsi="Courier New" w:cs="Courier New" w:hint="default"/>
      </w:rPr>
    </w:lvl>
    <w:lvl w:ilvl="5" w:tplc="BD44920C" w:tentative="1">
      <w:start w:val="1"/>
      <w:numFmt w:val="bullet"/>
      <w:lvlText w:val=""/>
      <w:lvlJc w:val="left"/>
      <w:pPr>
        <w:ind w:left="4320" w:hanging="360"/>
      </w:pPr>
      <w:rPr>
        <w:rFonts w:ascii="Wingdings" w:hAnsi="Wingdings" w:hint="default"/>
      </w:rPr>
    </w:lvl>
    <w:lvl w:ilvl="6" w:tplc="641C0504" w:tentative="1">
      <w:start w:val="1"/>
      <w:numFmt w:val="bullet"/>
      <w:lvlText w:val=""/>
      <w:lvlJc w:val="left"/>
      <w:pPr>
        <w:ind w:left="5040" w:hanging="360"/>
      </w:pPr>
      <w:rPr>
        <w:rFonts w:ascii="Symbol" w:hAnsi="Symbol" w:hint="default"/>
      </w:rPr>
    </w:lvl>
    <w:lvl w:ilvl="7" w:tplc="C9985494" w:tentative="1">
      <w:start w:val="1"/>
      <w:numFmt w:val="bullet"/>
      <w:lvlText w:val="o"/>
      <w:lvlJc w:val="left"/>
      <w:pPr>
        <w:ind w:left="5760" w:hanging="360"/>
      </w:pPr>
      <w:rPr>
        <w:rFonts w:ascii="Courier New" w:hAnsi="Courier New" w:cs="Courier New" w:hint="default"/>
      </w:rPr>
    </w:lvl>
    <w:lvl w:ilvl="8" w:tplc="03682C08" w:tentative="1">
      <w:start w:val="1"/>
      <w:numFmt w:val="bullet"/>
      <w:lvlText w:val=""/>
      <w:lvlJc w:val="left"/>
      <w:pPr>
        <w:ind w:left="6480" w:hanging="360"/>
      </w:pPr>
      <w:rPr>
        <w:rFonts w:ascii="Wingdings" w:hAnsi="Wingdings" w:hint="default"/>
      </w:rPr>
    </w:lvl>
  </w:abstractNum>
  <w:abstractNum w:abstractNumId="20">
    <w:nsid w:val="690E11D4"/>
    <w:multiLevelType w:val="hybridMultilevel"/>
    <w:tmpl w:val="4A7E527A"/>
    <w:lvl w:ilvl="0" w:tplc="B496771E">
      <w:start w:val="1"/>
      <w:numFmt w:val="bullet"/>
      <w:lvlText w:val=""/>
      <w:lvlJc w:val="left"/>
      <w:pPr>
        <w:ind w:left="720" w:hanging="360"/>
      </w:pPr>
      <w:rPr>
        <w:rFonts w:ascii="Symbol" w:hAnsi="Symbol" w:hint="default"/>
      </w:rPr>
    </w:lvl>
    <w:lvl w:ilvl="1" w:tplc="1506C71A" w:tentative="1">
      <w:start w:val="1"/>
      <w:numFmt w:val="bullet"/>
      <w:lvlText w:val="o"/>
      <w:lvlJc w:val="left"/>
      <w:pPr>
        <w:ind w:left="1440" w:hanging="360"/>
      </w:pPr>
      <w:rPr>
        <w:rFonts w:ascii="Courier New" w:hAnsi="Courier New" w:cs="Courier New" w:hint="default"/>
      </w:rPr>
    </w:lvl>
    <w:lvl w:ilvl="2" w:tplc="AB98715A" w:tentative="1">
      <w:start w:val="1"/>
      <w:numFmt w:val="bullet"/>
      <w:lvlText w:val=""/>
      <w:lvlJc w:val="left"/>
      <w:pPr>
        <w:ind w:left="2160" w:hanging="360"/>
      </w:pPr>
      <w:rPr>
        <w:rFonts w:ascii="Wingdings" w:hAnsi="Wingdings" w:hint="default"/>
      </w:rPr>
    </w:lvl>
    <w:lvl w:ilvl="3" w:tplc="1472AA68" w:tentative="1">
      <w:start w:val="1"/>
      <w:numFmt w:val="bullet"/>
      <w:lvlText w:val=""/>
      <w:lvlJc w:val="left"/>
      <w:pPr>
        <w:ind w:left="2880" w:hanging="360"/>
      </w:pPr>
      <w:rPr>
        <w:rFonts w:ascii="Symbol" w:hAnsi="Symbol" w:hint="default"/>
      </w:rPr>
    </w:lvl>
    <w:lvl w:ilvl="4" w:tplc="F5569014" w:tentative="1">
      <w:start w:val="1"/>
      <w:numFmt w:val="bullet"/>
      <w:lvlText w:val="o"/>
      <w:lvlJc w:val="left"/>
      <w:pPr>
        <w:ind w:left="3600" w:hanging="360"/>
      </w:pPr>
      <w:rPr>
        <w:rFonts w:ascii="Courier New" w:hAnsi="Courier New" w:cs="Courier New" w:hint="default"/>
      </w:rPr>
    </w:lvl>
    <w:lvl w:ilvl="5" w:tplc="B2329644" w:tentative="1">
      <w:start w:val="1"/>
      <w:numFmt w:val="bullet"/>
      <w:lvlText w:val=""/>
      <w:lvlJc w:val="left"/>
      <w:pPr>
        <w:ind w:left="4320" w:hanging="360"/>
      </w:pPr>
      <w:rPr>
        <w:rFonts w:ascii="Wingdings" w:hAnsi="Wingdings" w:hint="default"/>
      </w:rPr>
    </w:lvl>
    <w:lvl w:ilvl="6" w:tplc="12383A10" w:tentative="1">
      <w:start w:val="1"/>
      <w:numFmt w:val="bullet"/>
      <w:lvlText w:val=""/>
      <w:lvlJc w:val="left"/>
      <w:pPr>
        <w:ind w:left="5040" w:hanging="360"/>
      </w:pPr>
      <w:rPr>
        <w:rFonts w:ascii="Symbol" w:hAnsi="Symbol" w:hint="default"/>
      </w:rPr>
    </w:lvl>
    <w:lvl w:ilvl="7" w:tplc="E0FCA71E" w:tentative="1">
      <w:start w:val="1"/>
      <w:numFmt w:val="bullet"/>
      <w:lvlText w:val="o"/>
      <w:lvlJc w:val="left"/>
      <w:pPr>
        <w:ind w:left="5760" w:hanging="360"/>
      </w:pPr>
      <w:rPr>
        <w:rFonts w:ascii="Courier New" w:hAnsi="Courier New" w:cs="Courier New" w:hint="default"/>
      </w:rPr>
    </w:lvl>
    <w:lvl w:ilvl="8" w:tplc="D60AC926" w:tentative="1">
      <w:start w:val="1"/>
      <w:numFmt w:val="bullet"/>
      <w:lvlText w:val=""/>
      <w:lvlJc w:val="left"/>
      <w:pPr>
        <w:ind w:left="6480" w:hanging="360"/>
      </w:pPr>
      <w:rPr>
        <w:rFonts w:ascii="Wingdings" w:hAnsi="Wingdings" w:hint="default"/>
      </w:rPr>
    </w:lvl>
  </w:abstractNum>
  <w:abstractNum w:abstractNumId="21">
    <w:nsid w:val="776B042E"/>
    <w:multiLevelType w:val="hybridMultilevel"/>
    <w:tmpl w:val="08DC2E90"/>
    <w:lvl w:ilvl="0" w:tplc="6D06D77C">
      <w:start w:val="1"/>
      <w:numFmt w:val="bullet"/>
      <w:lvlText w:val=""/>
      <w:lvlJc w:val="left"/>
      <w:pPr>
        <w:ind w:left="720" w:hanging="360"/>
      </w:pPr>
      <w:rPr>
        <w:rFonts w:ascii="Symbol" w:hAnsi="Symbol" w:hint="default"/>
        <w:color w:val="0098DB"/>
      </w:rPr>
    </w:lvl>
    <w:lvl w:ilvl="1" w:tplc="1506C71A" w:tentative="1">
      <w:start w:val="1"/>
      <w:numFmt w:val="bullet"/>
      <w:lvlText w:val="o"/>
      <w:lvlJc w:val="left"/>
      <w:pPr>
        <w:ind w:left="1440" w:hanging="360"/>
      </w:pPr>
      <w:rPr>
        <w:rFonts w:ascii="Courier New" w:hAnsi="Courier New" w:cs="Courier New" w:hint="default"/>
      </w:rPr>
    </w:lvl>
    <w:lvl w:ilvl="2" w:tplc="AB98715A" w:tentative="1">
      <w:start w:val="1"/>
      <w:numFmt w:val="bullet"/>
      <w:lvlText w:val=""/>
      <w:lvlJc w:val="left"/>
      <w:pPr>
        <w:ind w:left="2160" w:hanging="360"/>
      </w:pPr>
      <w:rPr>
        <w:rFonts w:ascii="Wingdings" w:hAnsi="Wingdings" w:hint="default"/>
      </w:rPr>
    </w:lvl>
    <w:lvl w:ilvl="3" w:tplc="1472AA68" w:tentative="1">
      <w:start w:val="1"/>
      <w:numFmt w:val="bullet"/>
      <w:lvlText w:val=""/>
      <w:lvlJc w:val="left"/>
      <w:pPr>
        <w:ind w:left="2880" w:hanging="360"/>
      </w:pPr>
      <w:rPr>
        <w:rFonts w:ascii="Symbol" w:hAnsi="Symbol" w:hint="default"/>
      </w:rPr>
    </w:lvl>
    <w:lvl w:ilvl="4" w:tplc="F5569014" w:tentative="1">
      <w:start w:val="1"/>
      <w:numFmt w:val="bullet"/>
      <w:lvlText w:val="o"/>
      <w:lvlJc w:val="left"/>
      <w:pPr>
        <w:ind w:left="3600" w:hanging="360"/>
      </w:pPr>
      <w:rPr>
        <w:rFonts w:ascii="Courier New" w:hAnsi="Courier New" w:cs="Courier New" w:hint="default"/>
      </w:rPr>
    </w:lvl>
    <w:lvl w:ilvl="5" w:tplc="B2329644" w:tentative="1">
      <w:start w:val="1"/>
      <w:numFmt w:val="bullet"/>
      <w:lvlText w:val=""/>
      <w:lvlJc w:val="left"/>
      <w:pPr>
        <w:ind w:left="4320" w:hanging="360"/>
      </w:pPr>
      <w:rPr>
        <w:rFonts w:ascii="Wingdings" w:hAnsi="Wingdings" w:hint="default"/>
      </w:rPr>
    </w:lvl>
    <w:lvl w:ilvl="6" w:tplc="12383A10" w:tentative="1">
      <w:start w:val="1"/>
      <w:numFmt w:val="bullet"/>
      <w:lvlText w:val=""/>
      <w:lvlJc w:val="left"/>
      <w:pPr>
        <w:ind w:left="5040" w:hanging="360"/>
      </w:pPr>
      <w:rPr>
        <w:rFonts w:ascii="Symbol" w:hAnsi="Symbol" w:hint="default"/>
      </w:rPr>
    </w:lvl>
    <w:lvl w:ilvl="7" w:tplc="E0FCA71E" w:tentative="1">
      <w:start w:val="1"/>
      <w:numFmt w:val="bullet"/>
      <w:lvlText w:val="o"/>
      <w:lvlJc w:val="left"/>
      <w:pPr>
        <w:ind w:left="5760" w:hanging="360"/>
      </w:pPr>
      <w:rPr>
        <w:rFonts w:ascii="Courier New" w:hAnsi="Courier New" w:cs="Courier New" w:hint="default"/>
      </w:rPr>
    </w:lvl>
    <w:lvl w:ilvl="8" w:tplc="D60AC926"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6"/>
  </w:num>
  <w:num w:numId="4">
    <w:abstractNumId w:val="18"/>
  </w:num>
  <w:num w:numId="5">
    <w:abstractNumId w:val="0"/>
  </w:num>
  <w:num w:numId="6">
    <w:abstractNumId w:val="17"/>
  </w:num>
  <w:num w:numId="7">
    <w:abstractNumId w:val="11"/>
  </w:num>
  <w:num w:numId="8">
    <w:abstractNumId w:val="2"/>
  </w:num>
  <w:num w:numId="9">
    <w:abstractNumId w:val="7"/>
  </w:num>
  <w:num w:numId="10">
    <w:abstractNumId w:val="20"/>
  </w:num>
  <w:num w:numId="11">
    <w:abstractNumId w:val="14"/>
  </w:num>
  <w:num w:numId="12">
    <w:abstractNumId w:val="19"/>
  </w:num>
  <w:num w:numId="13">
    <w:abstractNumId w:val="15"/>
  </w:num>
  <w:num w:numId="14">
    <w:abstractNumId w:val="3"/>
  </w:num>
  <w:num w:numId="15">
    <w:abstractNumId w:val="12"/>
  </w:num>
  <w:num w:numId="16">
    <w:abstractNumId w:val="10"/>
  </w:num>
  <w:num w:numId="17">
    <w:abstractNumId w:val="5"/>
  </w:num>
  <w:num w:numId="18">
    <w:abstractNumId w:val="4"/>
  </w:num>
  <w:num w:numId="19">
    <w:abstractNumId w:val="6"/>
  </w:num>
  <w:num w:numId="20">
    <w:abstractNumId w:val="8"/>
  </w:num>
  <w:num w:numId="21">
    <w:abstractNumId w:val="1"/>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57"/>
    <w:rsid w:val="000651E2"/>
    <w:rsid w:val="0007596B"/>
    <w:rsid w:val="00095A57"/>
    <w:rsid w:val="000B4B96"/>
    <w:rsid w:val="000C18C7"/>
    <w:rsid w:val="00124E40"/>
    <w:rsid w:val="00204DF8"/>
    <w:rsid w:val="002D16BA"/>
    <w:rsid w:val="002D225F"/>
    <w:rsid w:val="00427F98"/>
    <w:rsid w:val="004E0E20"/>
    <w:rsid w:val="00533A2C"/>
    <w:rsid w:val="005527CF"/>
    <w:rsid w:val="0056275D"/>
    <w:rsid w:val="00580C45"/>
    <w:rsid w:val="00660D85"/>
    <w:rsid w:val="00663CCF"/>
    <w:rsid w:val="00674759"/>
    <w:rsid w:val="00707E3C"/>
    <w:rsid w:val="00707EAC"/>
    <w:rsid w:val="007F7A79"/>
    <w:rsid w:val="0092366A"/>
    <w:rsid w:val="00937222"/>
    <w:rsid w:val="00951EF3"/>
    <w:rsid w:val="00A518CE"/>
    <w:rsid w:val="00A766D3"/>
    <w:rsid w:val="00B206DD"/>
    <w:rsid w:val="00C12ADD"/>
    <w:rsid w:val="00C30E8B"/>
    <w:rsid w:val="00C53E38"/>
    <w:rsid w:val="00CD4518"/>
    <w:rsid w:val="00CE7421"/>
    <w:rsid w:val="00CF1E1D"/>
    <w:rsid w:val="00D232EE"/>
    <w:rsid w:val="00D53D7F"/>
    <w:rsid w:val="00E35C1B"/>
    <w:rsid w:val="00EE7E70"/>
    <w:rsid w:val="00F3736F"/>
    <w:rsid w:val="00F54A57"/>
    <w:rsid w:val="00FC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93"/>
    <w:pPr>
      <w:spacing w:after="200" w:line="276" w:lineRule="auto"/>
    </w:pPr>
    <w:rPr>
      <w:sz w:val="22"/>
      <w:szCs w:val="22"/>
    </w:rPr>
  </w:style>
  <w:style w:type="paragraph" w:styleId="Heading1">
    <w:name w:val="heading 1"/>
    <w:basedOn w:val="Normal"/>
    <w:next w:val="Normal"/>
    <w:link w:val="Heading1Char"/>
    <w:uiPriority w:val="9"/>
    <w:qFormat/>
    <w:rsid w:val="00A6106D"/>
    <w:pPr>
      <w:keepNext/>
      <w:spacing w:before="360" w:after="120"/>
      <w:outlineLvl w:val="0"/>
    </w:pPr>
    <w:rPr>
      <w:b/>
      <w:i/>
      <w:color w:val="0070C0"/>
      <w:sz w:val="28"/>
    </w:rPr>
  </w:style>
  <w:style w:type="paragraph" w:styleId="Heading2">
    <w:name w:val="heading 2"/>
    <w:basedOn w:val="Normal"/>
    <w:next w:val="Normal"/>
    <w:link w:val="Heading2Char"/>
    <w:uiPriority w:val="9"/>
    <w:unhideWhenUsed/>
    <w:qFormat/>
    <w:rsid w:val="00215D54"/>
    <w:pPr>
      <w:spacing w:after="120"/>
      <w:outlineLvl w:val="1"/>
    </w:pPr>
    <w:rPr>
      <w:b/>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Bullet">
    <w:name w:val="Blue Bullet"/>
    <w:basedOn w:val="Normal"/>
    <w:rsid w:val="00B65E50"/>
    <w:pPr>
      <w:numPr>
        <w:numId w:val="1"/>
      </w:numPr>
      <w:spacing w:after="0" w:line="240" w:lineRule="auto"/>
      <w:ind w:right="120"/>
    </w:pPr>
    <w:rPr>
      <w:rFonts w:ascii="Arial" w:eastAsia="Times New Roman" w:hAnsi="Arial"/>
      <w:sz w:val="20"/>
    </w:rPr>
  </w:style>
  <w:style w:type="paragraph" w:customStyle="1" w:styleId="BulletedList">
    <w:name w:val="Bulleted List"/>
    <w:basedOn w:val="ListParagraph"/>
    <w:qFormat/>
    <w:rsid w:val="00B65E50"/>
    <w:pPr>
      <w:numPr>
        <w:numId w:val="3"/>
      </w:numPr>
      <w:spacing w:before="120" w:after="0" w:line="240" w:lineRule="auto"/>
      <w:ind w:right="115"/>
    </w:pPr>
    <w:rPr>
      <w:rFonts w:ascii="Arial" w:eastAsia="Times New Roman" w:hAnsi="Arial"/>
      <w:noProof/>
      <w:sz w:val="20"/>
      <w:szCs w:val="24"/>
    </w:rPr>
  </w:style>
  <w:style w:type="paragraph" w:styleId="ListParagraph">
    <w:name w:val="List Paragraph"/>
    <w:basedOn w:val="Normal"/>
    <w:uiPriority w:val="34"/>
    <w:qFormat/>
    <w:rsid w:val="00215D54"/>
    <w:pPr>
      <w:numPr>
        <w:numId w:val="8"/>
      </w:numPr>
      <w:spacing w:after="120"/>
      <w:ind w:left="634" w:hanging="274"/>
    </w:pPr>
  </w:style>
  <w:style w:type="paragraph" w:customStyle="1" w:styleId="Illustration">
    <w:name w:val="Illustration"/>
    <w:basedOn w:val="Normal"/>
    <w:rsid w:val="00B65E50"/>
    <w:pPr>
      <w:spacing w:before="150" w:after="300" w:line="240" w:lineRule="auto"/>
      <w:ind w:left="360"/>
      <w:jc w:val="center"/>
    </w:pPr>
    <w:rPr>
      <w:rFonts w:ascii="Arial" w:eastAsia="Times New Roman" w:hAnsi="Arial"/>
      <w:sz w:val="20"/>
      <w:szCs w:val="16"/>
    </w:rPr>
  </w:style>
  <w:style w:type="paragraph" w:customStyle="1" w:styleId="Illustrationcaption">
    <w:name w:val="Illustration caption"/>
    <w:basedOn w:val="Normal"/>
    <w:rsid w:val="00B65E50"/>
    <w:pPr>
      <w:keepLines/>
      <w:pBdr>
        <w:top w:val="single" w:sz="12" w:space="1" w:color="8DAFC1"/>
      </w:pBdr>
      <w:tabs>
        <w:tab w:val="left" w:pos="2700"/>
      </w:tabs>
      <w:spacing w:after="300" w:line="240" w:lineRule="auto"/>
      <w:ind w:left="1440" w:right="1260"/>
    </w:pPr>
    <w:rPr>
      <w:rFonts w:ascii="Arial" w:eastAsia="Times New Roman" w:hAnsi="Arial"/>
      <w:color w:val="4E7890"/>
      <w:sz w:val="20"/>
      <w:szCs w:val="16"/>
    </w:rPr>
  </w:style>
  <w:style w:type="paragraph" w:styleId="Header">
    <w:name w:val="header"/>
    <w:basedOn w:val="Normal"/>
    <w:link w:val="HeaderChar"/>
    <w:uiPriority w:val="99"/>
    <w:unhideWhenUsed/>
    <w:rsid w:val="0075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DF"/>
  </w:style>
  <w:style w:type="paragraph" w:styleId="Footer">
    <w:name w:val="footer"/>
    <w:basedOn w:val="Normal"/>
    <w:link w:val="FooterChar"/>
    <w:uiPriority w:val="99"/>
    <w:unhideWhenUsed/>
    <w:rsid w:val="007540DF"/>
    <w:pPr>
      <w:tabs>
        <w:tab w:val="center" w:pos="4680"/>
        <w:tab w:val="right" w:pos="9360"/>
      </w:tabs>
      <w:spacing w:after="0" w:line="240" w:lineRule="auto"/>
    </w:pPr>
    <w:rPr>
      <w:sz w:val="20"/>
    </w:rPr>
  </w:style>
  <w:style w:type="character" w:customStyle="1" w:styleId="FooterChar">
    <w:name w:val="Footer Char"/>
    <w:link w:val="Footer"/>
    <w:uiPriority w:val="99"/>
    <w:rsid w:val="007540DF"/>
    <w:rPr>
      <w:sz w:val="20"/>
    </w:rPr>
  </w:style>
  <w:style w:type="paragraph" w:styleId="BalloonText">
    <w:name w:val="Balloon Text"/>
    <w:basedOn w:val="Normal"/>
    <w:link w:val="BalloonTextChar"/>
    <w:uiPriority w:val="99"/>
    <w:semiHidden/>
    <w:unhideWhenUsed/>
    <w:rsid w:val="007540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40DF"/>
    <w:rPr>
      <w:rFonts w:ascii="Tahoma" w:hAnsi="Tahoma" w:cs="Tahoma"/>
      <w:sz w:val="16"/>
      <w:szCs w:val="16"/>
    </w:rPr>
  </w:style>
  <w:style w:type="paragraph" w:customStyle="1" w:styleId="Runningheader">
    <w:name w:val="Running header"/>
    <w:basedOn w:val="Normal"/>
    <w:qFormat/>
    <w:rsid w:val="00C30E8B"/>
    <w:pPr>
      <w:pBdr>
        <w:top w:val="single" w:sz="18" w:space="8" w:color="0070C0"/>
        <w:left w:val="single" w:sz="18" w:space="8" w:color="0070C0"/>
        <w:bottom w:val="single" w:sz="18" w:space="8" w:color="0070C0"/>
        <w:right w:val="single" w:sz="18" w:space="8" w:color="0070C0"/>
      </w:pBdr>
      <w:shd w:val="clear" w:color="auto" w:fill="0070C0"/>
      <w:spacing w:after="0" w:line="240" w:lineRule="auto"/>
      <w:ind w:left="-450" w:right="-540"/>
    </w:pPr>
    <w:rPr>
      <w:rFonts w:ascii="Cambria" w:hAnsi="Cambria"/>
      <w:b/>
      <w:noProof/>
      <w:color w:val="FFFFFF"/>
      <w:sz w:val="40"/>
      <w:lang w:val="es-CO"/>
    </w:rPr>
  </w:style>
  <w:style w:type="character" w:customStyle="1" w:styleId="Heading1Char">
    <w:name w:val="Heading 1 Char"/>
    <w:link w:val="Heading1"/>
    <w:uiPriority w:val="9"/>
    <w:rsid w:val="00A6106D"/>
    <w:rPr>
      <w:b/>
      <w:i/>
      <w:color w:val="0070C0"/>
      <w:sz w:val="28"/>
    </w:rPr>
  </w:style>
  <w:style w:type="character" w:customStyle="1" w:styleId="Heading2Char">
    <w:name w:val="Heading 2 Char"/>
    <w:link w:val="Heading2"/>
    <w:uiPriority w:val="9"/>
    <w:rsid w:val="00215D54"/>
    <w:rPr>
      <w:b/>
      <w:color w:val="595959"/>
      <w:sz w:val="24"/>
    </w:rPr>
  </w:style>
  <w:style w:type="character" w:styleId="PlaceholderText">
    <w:name w:val="Placeholder Text"/>
    <w:uiPriority w:val="99"/>
    <w:semiHidden/>
    <w:rsid w:val="0080242F"/>
    <w:rPr>
      <w:color w:val="808080"/>
    </w:rPr>
  </w:style>
  <w:style w:type="paragraph" w:styleId="Quote">
    <w:name w:val="Quote"/>
    <w:basedOn w:val="Normal"/>
    <w:next w:val="Normal"/>
    <w:link w:val="QuoteChar"/>
    <w:uiPriority w:val="29"/>
    <w:qFormat/>
    <w:rsid w:val="00AF6693"/>
    <w:rPr>
      <w:i/>
      <w:iCs/>
      <w:color w:val="000000"/>
    </w:rPr>
  </w:style>
  <w:style w:type="character" w:customStyle="1" w:styleId="QuoteChar">
    <w:name w:val="Quote Char"/>
    <w:link w:val="Quote"/>
    <w:uiPriority w:val="29"/>
    <w:rsid w:val="00AF6693"/>
    <w:rPr>
      <w:i/>
      <w:iCs/>
      <w:color w:val="000000"/>
    </w:rPr>
  </w:style>
  <w:style w:type="paragraph" w:styleId="Caption">
    <w:name w:val="caption"/>
    <w:basedOn w:val="Quote"/>
    <w:next w:val="Normal"/>
    <w:uiPriority w:val="35"/>
    <w:unhideWhenUsed/>
    <w:qFormat/>
    <w:rsid w:val="00AC6A42"/>
    <w:rPr>
      <w:color w:val="0070C0"/>
      <w:sz w:val="18"/>
      <w:szCs w:val="20"/>
    </w:rPr>
  </w:style>
  <w:style w:type="paragraph" w:customStyle="1" w:styleId="Normal-keepwithnext">
    <w:name w:val="Normal - keep with next"/>
    <w:basedOn w:val="Normal"/>
    <w:qFormat/>
    <w:rsid w:val="0030181A"/>
    <w:pPr>
      <w:keepNex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93"/>
    <w:pPr>
      <w:spacing w:after="200" w:line="276" w:lineRule="auto"/>
    </w:pPr>
    <w:rPr>
      <w:sz w:val="22"/>
      <w:szCs w:val="22"/>
    </w:rPr>
  </w:style>
  <w:style w:type="paragraph" w:styleId="Heading1">
    <w:name w:val="heading 1"/>
    <w:basedOn w:val="Normal"/>
    <w:next w:val="Normal"/>
    <w:link w:val="Heading1Char"/>
    <w:uiPriority w:val="9"/>
    <w:qFormat/>
    <w:rsid w:val="00A6106D"/>
    <w:pPr>
      <w:keepNext/>
      <w:spacing w:before="360" w:after="120"/>
      <w:outlineLvl w:val="0"/>
    </w:pPr>
    <w:rPr>
      <w:b/>
      <w:i/>
      <w:color w:val="0070C0"/>
      <w:sz w:val="28"/>
    </w:rPr>
  </w:style>
  <w:style w:type="paragraph" w:styleId="Heading2">
    <w:name w:val="heading 2"/>
    <w:basedOn w:val="Normal"/>
    <w:next w:val="Normal"/>
    <w:link w:val="Heading2Char"/>
    <w:uiPriority w:val="9"/>
    <w:unhideWhenUsed/>
    <w:qFormat/>
    <w:rsid w:val="00215D54"/>
    <w:pPr>
      <w:spacing w:after="120"/>
      <w:outlineLvl w:val="1"/>
    </w:pPr>
    <w:rPr>
      <w:b/>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Bullet">
    <w:name w:val="Blue Bullet"/>
    <w:basedOn w:val="Normal"/>
    <w:rsid w:val="00B65E50"/>
    <w:pPr>
      <w:numPr>
        <w:numId w:val="1"/>
      </w:numPr>
      <w:spacing w:after="0" w:line="240" w:lineRule="auto"/>
      <w:ind w:right="120"/>
    </w:pPr>
    <w:rPr>
      <w:rFonts w:ascii="Arial" w:eastAsia="Times New Roman" w:hAnsi="Arial"/>
      <w:sz w:val="20"/>
    </w:rPr>
  </w:style>
  <w:style w:type="paragraph" w:customStyle="1" w:styleId="BulletedList">
    <w:name w:val="Bulleted List"/>
    <w:basedOn w:val="ListParagraph"/>
    <w:qFormat/>
    <w:rsid w:val="00B65E50"/>
    <w:pPr>
      <w:numPr>
        <w:numId w:val="3"/>
      </w:numPr>
      <w:spacing w:before="120" w:after="0" w:line="240" w:lineRule="auto"/>
      <w:ind w:right="115"/>
    </w:pPr>
    <w:rPr>
      <w:rFonts w:ascii="Arial" w:eastAsia="Times New Roman" w:hAnsi="Arial"/>
      <w:noProof/>
      <w:sz w:val="20"/>
      <w:szCs w:val="24"/>
    </w:rPr>
  </w:style>
  <w:style w:type="paragraph" w:styleId="ListParagraph">
    <w:name w:val="List Paragraph"/>
    <w:basedOn w:val="Normal"/>
    <w:uiPriority w:val="34"/>
    <w:qFormat/>
    <w:rsid w:val="00215D54"/>
    <w:pPr>
      <w:numPr>
        <w:numId w:val="8"/>
      </w:numPr>
      <w:spacing w:after="120"/>
      <w:ind w:left="634" w:hanging="274"/>
    </w:pPr>
  </w:style>
  <w:style w:type="paragraph" w:customStyle="1" w:styleId="Illustration">
    <w:name w:val="Illustration"/>
    <w:basedOn w:val="Normal"/>
    <w:rsid w:val="00B65E50"/>
    <w:pPr>
      <w:spacing w:before="150" w:after="300" w:line="240" w:lineRule="auto"/>
      <w:ind w:left="360"/>
      <w:jc w:val="center"/>
    </w:pPr>
    <w:rPr>
      <w:rFonts w:ascii="Arial" w:eastAsia="Times New Roman" w:hAnsi="Arial"/>
      <w:sz w:val="20"/>
      <w:szCs w:val="16"/>
    </w:rPr>
  </w:style>
  <w:style w:type="paragraph" w:customStyle="1" w:styleId="Illustrationcaption">
    <w:name w:val="Illustration caption"/>
    <w:basedOn w:val="Normal"/>
    <w:rsid w:val="00B65E50"/>
    <w:pPr>
      <w:keepLines/>
      <w:pBdr>
        <w:top w:val="single" w:sz="12" w:space="1" w:color="8DAFC1"/>
      </w:pBdr>
      <w:tabs>
        <w:tab w:val="left" w:pos="2700"/>
      </w:tabs>
      <w:spacing w:after="300" w:line="240" w:lineRule="auto"/>
      <w:ind w:left="1440" w:right="1260"/>
    </w:pPr>
    <w:rPr>
      <w:rFonts w:ascii="Arial" w:eastAsia="Times New Roman" w:hAnsi="Arial"/>
      <w:color w:val="4E7890"/>
      <w:sz w:val="20"/>
      <w:szCs w:val="16"/>
    </w:rPr>
  </w:style>
  <w:style w:type="paragraph" w:styleId="Header">
    <w:name w:val="header"/>
    <w:basedOn w:val="Normal"/>
    <w:link w:val="HeaderChar"/>
    <w:uiPriority w:val="99"/>
    <w:unhideWhenUsed/>
    <w:rsid w:val="0075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DF"/>
  </w:style>
  <w:style w:type="paragraph" w:styleId="Footer">
    <w:name w:val="footer"/>
    <w:basedOn w:val="Normal"/>
    <w:link w:val="FooterChar"/>
    <w:uiPriority w:val="99"/>
    <w:unhideWhenUsed/>
    <w:rsid w:val="007540DF"/>
    <w:pPr>
      <w:tabs>
        <w:tab w:val="center" w:pos="4680"/>
        <w:tab w:val="right" w:pos="9360"/>
      </w:tabs>
      <w:spacing w:after="0" w:line="240" w:lineRule="auto"/>
    </w:pPr>
    <w:rPr>
      <w:sz w:val="20"/>
    </w:rPr>
  </w:style>
  <w:style w:type="character" w:customStyle="1" w:styleId="FooterChar">
    <w:name w:val="Footer Char"/>
    <w:link w:val="Footer"/>
    <w:uiPriority w:val="99"/>
    <w:rsid w:val="007540DF"/>
    <w:rPr>
      <w:sz w:val="20"/>
    </w:rPr>
  </w:style>
  <w:style w:type="paragraph" w:styleId="BalloonText">
    <w:name w:val="Balloon Text"/>
    <w:basedOn w:val="Normal"/>
    <w:link w:val="BalloonTextChar"/>
    <w:uiPriority w:val="99"/>
    <w:semiHidden/>
    <w:unhideWhenUsed/>
    <w:rsid w:val="007540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40DF"/>
    <w:rPr>
      <w:rFonts w:ascii="Tahoma" w:hAnsi="Tahoma" w:cs="Tahoma"/>
      <w:sz w:val="16"/>
      <w:szCs w:val="16"/>
    </w:rPr>
  </w:style>
  <w:style w:type="paragraph" w:customStyle="1" w:styleId="Runningheader">
    <w:name w:val="Running header"/>
    <w:basedOn w:val="Normal"/>
    <w:qFormat/>
    <w:rsid w:val="00C30E8B"/>
    <w:pPr>
      <w:pBdr>
        <w:top w:val="single" w:sz="18" w:space="8" w:color="0070C0"/>
        <w:left w:val="single" w:sz="18" w:space="8" w:color="0070C0"/>
        <w:bottom w:val="single" w:sz="18" w:space="8" w:color="0070C0"/>
        <w:right w:val="single" w:sz="18" w:space="8" w:color="0070C0"/>
      </w:pBdr>
      <w:shd w:val="clear" w:color="auto" w:fill="0070C0"/>
      <w:spacing w:after="0" w:line="240" w:lineRule="auto"/>
      <w:ind w:left="-450" w:right="-540"/>
    </w:pPr>
    <w:rPr>
      <w:rFonts w:ascii="Cambria" w:hAnsi="Cambria"/>
      <w:b/>
      <w:noProof/>
      <w:color w:val="FFFFFF"/>
      <w:sz w:val="40"/>
      <w:lang w:val="es-CO"/>
    </w:rPr>
  </w:style>
  <w:style w:type="character" w:customStyle="1" w:styleId="Heading1Char">
    <w:name w:val="Heading 1 Char"/>
    <w:link w:val="Heading1"/>
    <w:uiPriority w:val="9"/>
    <w:rsid w:val="00A6106D"/>
    <w:rPr>
      <w:b/>
      <w:i/>
      <w:color w:val="0070C0"/>
      <w:sz w:val="28"/>
    </w:rPr>
  </w:style>
  <w:style w:type="character" w:customStyle="1" w:styleId="Heading2Char">
    <w:name w:val="Heading 2 Char"/>
    <w:link w:val="Heading2"/>
    <w:uiPriority w:val="9"/>
    <w:rsid w:val="00215D54"/>
    <w:rPr>
      <w:b/>
      <w:color w:val="595959"/>
      <w:sz w:val="24"/>
    </w:rPr>
  </w:style>
  <w:style w:type="character" w:styleId="PlaceholderText">
    <w:name w:val="Placeholder Text"/>
    <w:uiPriority w:val="99"/>
    <w:semiHidden/>
    <w:rsid w:val="0080242F"/>
    <w:rPr>
      <w:color w:val="808080"/>
    </w:rPr>
  </w:style>
  <w:style w:type="paragraph" w:styleId="Quote">
    <w:name w:val="Quote"/>
    <w:basedOn w:val="Normal"/>
    <w:next w:val="Normal"/>
    <w:link w:val="QuoteChar"/>
    <w:uiPriority w:val="29"/>
    <w:qFormat/>
    <w:rsid w:val="00AF6693"/>
    <w:rPr>
      <w:i/>
      <w:iCs/>
      <w:color w:val="000000"/>
    </w:rPr>
  </w:style>
  <w:style w:type="character" w:customStyle="1" w:styleId="QuoteChar">
    <w:name w:val="Quote Char"/>
    <w:link w:val="Quote"/>
    <w:uiPriority w:val="29"/>
    <w:rsid w:val="00AF6693"/>
    <w:rPr>
      <w:i/>
      <w:iCs/>
      <w:color w:val="000000"/>
    </w:rPr>
  </w:style>
  <w:style w:type="paragraph" w:styleId="Caption">
    <w:name w:val="caption"/>
    <w:basedOn w:val="Quote"/>
    <w:next w:val="Normal"/>
    <w:uiPriority w:val="35"/>
    <w:unhideWhenUsed/>
    <w:qFormat/>
    <w:rsid w:val="00AC6A42"/>
    <w:rPr>
      <w:color w:val="0070C0"/>
      <w:sz w:val="18"/>
      <w:szCs w:val="20"/>
    </w:rPr>
  </w:style>
  <w:style w:type="paragraph" w:customStyle="1" w:styleId="Normal-keepwithnext">
    <w:name w:val="Normal - keep with next"/>
    <w:basedOn w:val="Normal"/>
    <w:qFormat/>
    <w:rsid w:val="0030181A"/>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1CD1-5EDC-4C14-9E1C-68FA655F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2220</Words>
  <Characters>12654</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ICW Group Heat Illness Prevention Plan Template - Spanish</vt:lpstr>
      <vt:lpstr>ICW Group Heat Illness Prevention Plan Template</vt:lpstr>
    </vt:vector>
  </TitlesOfParts>
  <Company>ICW Group</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 Group Heat Illness Prevention Plan Template - Spanish</dc:title>
  <dc:creator>ICW Group Insurance Companies</dc:creator>
  <cp:lastModifiedBy>Ye He</cp:lastModifiedBy>
  <cp:revision>14</cp:revision>
  <cp:lastPrinted>2015-04-24T21:06:00Z</cp:lastPrinted>
  <dcterms:created xsi:type="dcterms:W3CDTF">2017-03-27T18:54:00Z</dcterms:created>
  <dcterms:modified xsi:type="dcterms:W3CDTF">2017-03-27T20:48:00Z</dcterms:modified>
</cp:coreProperties>
</file>